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6A418" w14:textId="0B3F4F8E" w:rsidR="00BE4FCD" w:rsidRDefault="00AE3A16" w:rsidP="00381695">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EE27A5">
        <w:rPr>
          <w:rFonts w:ascii="Calibri Light" w:hAnsi="Calibri Light" w:cs="Calibri Light"/>
          <w:b/>
          <w:bCs/>
        </w:rPr>
        <w:t>RECEBE O PIANISTA ARNALDO COHEN</w:t>
      </w:r>
    </w:p>
    <w:p w14:paraId="16DBAE70" w14:textId="033ED172" w:rsidR="00EE27A5" w:rsidRDefault="00EE27A5" w:rsidP="00381695">
      <w:pPr>
        <w:spacing w:after="0" w:line="240" w:lineRule="auto"/>
        <w:jc w:val="center"/>
        <w:rPr>
          <w:rFonts w:ascii="Calibri Light" w:hAnsi="Calibri Light" w:cs="Calibri Light"/>
          <w:b/>
          <w:bCs/>
        </w:rPr>
      </w:pPr>
      <w:r>
        <w:rPr>
          <w:rFonts w:ascii="Calibri Light" w:hAnsi="Calibri Light" w:cs="Calibri Light"/>
          <w:b/>
          <w:bCs/>
        </w:rPr>
        <w:t>PARA INTERPRETAR OBRAS DE MENDELSSOHN E RACHMANINOV</w:t>
      </w:r>
    </w:p>
    <w:p w14:paraId="1FC5CE03" w14:textId="77777777" w:rsidR="007904A7" w:rsidRDefault="007904A7" w:rsidP="004E426E">
      <w:pPr>
        <w:spacing w:after="0" w:line="240" w:lineRule="auto"/>
        <w:jc w:val="center"/>
        <w:rPr>
          <w:rFonts w:ascii="Calibri Light" w:hAnsi="Calibri Light" w:cs="Calibri Light"/>
          <w:b/>
          <w:bCs/>
        </w:rPr>
      </w:pPr>
    </w:p>
    <w:p w14:paraId="11B2842D" w14:textId="4F10D101" w:rsidR="007904A7" w:rsidRPr="00630580" w:rsidRDefault="004D5A06" w:rsidP="004E426E">
      <w:pPr>
        <w:spacing w:after="0" w:line="240" w:lineRule="auto"/>
        <w:jc w:val="center"/>
        <w:rPr>
          <w:rFonts w:ascii="Calibri Light" w:hAnsi="Calibri Light" w:cs="Calibri Light"/>
          <w:i/>
          <w:iCs/>
          <w:sz w:val="20"/>
          <w:szCs w:val="20"/>
        </w:rPr>
      </w:pPr>
      <w:r w:rsidRPr="00630580">
        <w:rPr>
          <w:rFonts w:ascii="Calibri Light" w:hAnsi="Calibri Light" w:cs="Calibri Light"/>
          <w:i/>
          <w:iCs/>
          <w:sz w:val="20"/>
          <w:szCs w:val="20"/>
        </w:rPr>
        <w:t xml:space="preserve">Com regência do maestro Fabio </w:t>
      </w:r>
      <w:proofErr w:type="spellStart"/>
      <w:r w:rsidRPr="00630580">
        <w:rPr>
          <w:rFonts w:ascii="Calibri Light" w:hAnsi="Calibri Light" w:cs="Calibri Light"/>
          <w:i/>
          <w:iCs/>
          <w:sz w:val="20"/>
          <w:szCs w:val="20"/>
        </w:rPr>
        <w:t>Mechetti</w:t>
      </w:r>
      <w:proofErr w:type="spellEnd"/>
      <w:r w:rsidRPr="00630580">
        <w:rPr>
          <w:rFonts w:ascii="Calibri Light" w:hAnsi="Calibri Light" w:cs="Calibri Light"/>
          <w:i/>
          <w:iCs/>
          <w:sz w:val="20"/>
          <w:szCs w:val="20"/>
        </w:rPr>
        <w:t xml:space="preserve">, </w:t>
      </w:r>
      <w:r w:rsidR="00457503" w:rsidRPr="00630580">
        <w:rPr>
          <w:rFonts w:ascii="Calibri Light" w:hAnsi="Calibri Light" w:cs="Calibri Light"/>
          <w:i/>
          <w:iCs/>
          <w:sz w:val="20"/>
          <w:szCs w:val="20"/>
        </w:rPr>
        <w:t xml:space="preserve">Orquestra </w:t>
      </w:r>
      <w:r w:rsidR="00EE27A5" w:rsidRPr="00630580">
        <w:rPr>
          <w:rFonts w:ascii="Calibri Light" w:hAnsi="Calibri Light" w:cs="Calibri Light"/>
          <w:i/>
          <w:iCs/>
          <w:sz w:val="20"/>
          <w:szCs w:val="20"/>
        </w:rPr>
        <w:t>também</w:t>
      </w:r>
      <w:r w:rsidR="00B86A31" w:rsidRPr="00630580">
        <w:rPr>
          <w:rFonts w:ascii="Calibri Light" w:hAnsi="Calibri Light" w:cs="Calibri Light"/>
          <w:i/>
          <w:iCs/>
          <w:sz w:val="20"/>
          <w:szCs w:val="20"/>
        </w:rPr>
        <w:t xml:space="preserve"> interpreta Ravel</w:t>
      </w:r>
      <w:r w:rsidR="00074BB7" w:rsidRPr="00630580">
        <w:rPr>
          <w:rFonts w:ascii="Calibri Light" w:hAnsi="Calibri Light" w:cs="Calibri Light"/>
          <w:i/>
          <w:iCs/>
          <w:sz w:val="20"/>
          <w:szCs w:val="20"/>
        </w:rPr>
        <w:t xml:space="preserve"> e</w:t>
      </w:r>
      <w:r w:rsidR="00B86A31" w:rsidRPr="00630580">
        <w:rPr>
          <w:rFonts w:ascii="Calibri Light" w:hAnsi="Calibri Light" w:cs="Calibri Light"/>
          <w:i/>
          <w:iCs/>
          <w:sz w:val="20"/>
          <w:szCs w:val="20"/>
        </w:rPr>
        <w:t xml:space="preserve"> e</w:t>
      </w:r>
      <w:r w:rsidR="00074BB7" w:rsidRPr="00630580">
        <w:rPr>
          <w:rFonts w:ascii="Calibri Light" w:hAnsi="Calibri Light" w:cs="Calibri Light"/>
          <w:i/>
          <w:iCs/>
          <w:sz w:val="20"/>
          <w:szCs w:val="20"/>
        </w:rPr>
        <w:t xml:space="preserve">streia </w:t>
      </w:r>
      <w:r w:rsidR="00EE27A5" w:rsidRPr="00630580">
        <w:rPr>
          <w:rFonts w:ascii="Calibri Light" w:hAnsi="Calibri Light" w:cs="Calibri Light"/>
          <w:i/>
          <w:iCs/>
          <w:sz w:val="20"/>
          <w:szCs w:val="20"/>
        </w:rPr>
        <w:t>obra encomendada ao vencedor do Festival Tinta Fresca de 2019, Igor Maia</w:t>
      </w:r>
    </w:p>
    <w:p w14:paraId="3A1DD414" w14:textId="255DE74C" w:rsidR="00E623F1" w:rsidRPr="00630580" w:rsidRDefault="00E623F1" w:rsidP="004E426E">
      <w:pPr>
        <w:spacing w:after="0" w:line="240" w:lineRule="auto"/>
        <w:jc w:val="center"/>
        <w:rPr>
          <w:rFonts w:ascii="Calibri Light" w:hAnsi="Calibri Light" w:cs="Calibri Light"/>
          <w:i/>
          <w:iCs/>
        </w:rPr>
      </w:pPr>
    </w:p>
    <w:p w14:paraId="38C92858" w14:textId="14DCCACE" w:rsidR="00EE27A5" w:rsidRPr="00630580" w:rsidRDefault="00EE27A5" w:rsidP="00EE27A5">
      <w:pPr>
        <w:jc w:val="both"/>
        <w:rPr>
          <w:rFonts w:ascii="Calibri Light" w:hAnsi="Calibri Light" w:cs="Calibri Light"/>
        </w:rPr>
      </w:pPr>
      <w:r w:rsidRPr="00630580">
        <w:rPr>
          <w:rFonts w:ascii="Calibri Light" w:hAnsi="Calibri Light" w:cs="Calibri Light"/>
        </w:rPr>
        <w:t>Um dos maiores pianistas brasileiros de todos os tempos,</w:t>
      </w:r>
      <w:r w:rsidRPr="00630580">
        <w:rPr>
          <w:rFonts w:ascii="Calibri Light" w:hAnsi="Calibri Light" w:cs="Calibri Light"/>
          <w:b/>
          <w:bCs/>
        </w:rPr>
        <w:t xml:space="preserve"> Arnaldo Cohen </w:t>
      </w:r>
      <w:r w:rsidRPr="00630580">
        <w:rPr>
          <w:rFonts w:ascii="Calibri Light" w:hAnsi="Calibri Light" w:cs="Calibri Light"/>
        </w:rPr>
        <w:t>retorna a Belo Horizonte para executar</w:t>
      </w:r>
      <w:r w:rsidR="00074BB7" w:rsidRPr="00630580">
        <w:rPr>
          <w:rFonts w:ascii="Calibri Light" w:hAnsi="Calibri Light" w:cs="Calibri Light"/>
        </w:rPr>
        <w:t>,</w:t>
      </w:r>
      <w:r w:rsidRPr="00630580">
        <w:rPr>
          <w:rFonts w:ascii="Calibri Light" w:hAnsi="Calibri Light" w:cs="Calibri Light"/>
        </w:rPr>
        <w:t xml:space="preserve"> junto à </w:t>
      </w:r>
      <w:r w:rsidRPr="00630580">
        <w:rPr>
          <w:rFonts w:ascii="Calibri Light" w:hAnsi="Calibri Light" w:cs="Calibri Light"/>
          <w:b/>
          <w:bCs/>
        </w:rPr>
        <w:t>Filarmônica de Minas Gerais</w:t>
      </w:r>
      <w:r w:rsidR="00074BB7" w:rsidRPr="00630580">
        <w:rPr>
          <w:rFonts w:ascii="Calibri Light" w:hAnsi="Calibri Light" w:cs="Calibri Light"/>
        </w:rPr>
        <w:t xml:space="preserve">, </w:t>
      </w:r>
      <w:r w:rsidRPr="00630580">
        <w:rPr>
          <w:rFonts w:ascii="Calibri Light" w:hAnsi="Calibri Light" w:cs="Calibri Light"/>
        </w:rPr>
        <w:t xml:space="preserve">duas obras de absoluta diversidade: o </w:t>
      </w:r>
      <w:r w:rsidRPr="00630580">
        <w:rPr>
          <w:rFonts w:ascii="Calibri Light" w:hAnsi="Calibri Light" w:cs="Calibri Light"/>
          <w:i/>
          <w:iCs/>
        </w:rPr>
        <w:t xml:space="preserve">Primeiro Concerto </w:t>
      </w:r>
      <w:r w:rsidRPr="00630580">
        <w:rPr>
          <w:rFonts w:ascii="Calibri Light" w:hAnsi="Calibri Light" w:cs="Calibri Light"/>
        </w:rPr>
        <w:t xml:space="preserve">de </w:t>
      </w:r>
      <w:r w:rsidRPr="00630580">
        <w:rPr>
          <w:rFonts w:ascii="Calibri Light" w:hAnsi="Calibri Light" w:cs="Calibri Light"/>
          <w:b/>
          <w:bCs/>
        </w:rPr>
        <w:t xml:space="preserve">Mendelssohn </w:t>
      </w:r>
      <w:r w:rsidRPr="00630580">
        <w:rPr>
          <w:rFonts w:ascii="Calibri Light" w:hAnsi="Calibri Light" w:cs="Calibri Light"/>
        </w:rPr>
        <w:t xml:space="preserve">e as variações de </w:t>
      </w:r>
      <w:proofErr w:type="spellStart"/>
      <w:r w:rsidRPr="00630580">
        <w:rPr>
          <w:rFonts w:ascii="Calibri Light" w:hAnsi="Calibri Light" w:cs="Calibri Light"/>
          <w:b/>
          <w:bCs/>
        </w:rPr>
        <w:t>Rachmaninov</w:t>
      </w:r>
      <w:proofErr w:type="spellEnd"/>
      <w:r w:rsidRPr="00630580">
        <w:rPr>
          <w:rFonts w:ascii="Calibri Light" w:hAnsi="Calibri Light" w:cs="Calibri Light"/>
          <w:b/>
          <w:bCs/>
        </w:rPr>
        <w:t xml:space="preserve"> </w:t>
      </w:r>
      <w:r w:rsidRPr="00630580">
        <w:rPr>
          <w:rFonts w:ascii="Calibri Light" w:hAnsi="Calibri Light" w:cs="Calibri Light"/>
        </w:rPr>
        <w:t xml:space="preserve">escritas sobre o célebre tema de </w:t>
      </w:r>
      <w:proofErr w:type="spellStart"/>
      <w:r w:rsidRPr="00630580">
        <w:rPr>
          <w:rFonts w:ascii="Calibri Light" w:hAnsi="Calibri Light" w:cs="Calibri Light"/>
        </w:rPr>
        <w:t>Paganini</w:t>
      </w:r>
      <w:proofErr w:type="spellEnd"/>
      <w:r w:rsidRPr="00630580">
        <w:rPr>
          <w:rFonts w:ascii="Calibri Light" w:hAnsi="Calibri Light" w:cs="Calibri Light"/>
          <w:b/>
          <w:bCs/>
        </w:rPr>
        <w:t xml:space="preserve">. </w:t>
      </w:r>
      <w:r w:rsidRPr="00630580">
        <w:rPr>
          <w:rFonts w:ascii="Calibri Light" w:hAnsi="Calibri Light" w:cs="Calibri Light"/>
        </w:rPr>
        <w:t xml:space="preserve">Noite também da estreia mundial da obra </w:t>
      </w:r>
      <w:proofErr w:type="spellStart"/>
      <w:r w:rsidRPr="00630580">
        <w:rPr>
          <w:rFonts w:ascii="Calibri Light" w:hAnsi="Calibri Light" w:cs="Calibri Light"/>
          <w:i/>
          <w:iCs/>
        </w:rPr>
        <w:t>Selãh</w:t>
      </w:r>
      <w:proofErr w:type="spellEnd"/>
      <w:r w:rsidRPr="00630580">
        <w:rPr>
          <w:rFonts w:ascii="Calibri Light" w:hAnsi="Calibri Light" w:cs="Calibri Light"/>
          <w:i/>
          <w:iCs/>
        </w:rPr>
        <w:t>,</w:t>
      </w:r>
      <w:r w:rsidRPr="00630580">
        <w:rPr>
          <w:rFonts w:ascii="Calibri Light" w:hAnsi="Calibri Light" w:cs="Calibri Light"/>
        </w:rPr>
        <w:t xml:space="preserve"> encomenda da Filarmônica ao vencedor do Festival Tinta Fresca de 2019, </w:t>
      </w:r>
      <w:r w:rsidRPr="00630580">
        <w:rPr>
          <w:rFonts w:ascii="Calibri Light" w:hAnsi="Calibri Light" w:cs="Calibri Light"/>
          <w:b/>
          <w:bCs/>
        </w:rPr>
        <w:t>Igor Maia</w:t>
      </w:r>
      <w:r w:rsidRPr="00630580">
        <w:rPr>
          <w:rFonts w:ascii="Calibri Light" w:hAnsi="Calibri Light" w:cs="Calibri Light"/>
        </w:rPr>
        <w:t xml:space="preserve">; e da efervescência ibérica de </w:t>
      </w:r>
      <w:r w:rsidRPr="00630580">
        <w:rPr>
          <w:rFonts w:ascii="Calibri Light" w:hAnsi="Calibri Light" w:cs="Calibri Light"/>
          <w:b/>
          <w:bCs/>
        </w:rPr>
        <w:t>Rave</w:t>
      </w:r>
      <w:r w:rsidRPr="00630580">
        <w:rPr>
          <w:rFonts w:ascii="Calibri Light" w:hAnsi="Calibri Light" w:cs="Calibri Light"/>
        </w:rPr>
        <w:t xml:space="preserve">l, com a </w:t>
      </w:r>
      <w:r w:rsidRPr="00630580">
        <w:rPr>
          <w:rFonts w:ascii="Calibri Light" w:hAnsi="Calibri Light" w:cs="Calibri Light"/>
          <w:i/>
          <w:iCs/>
        </w:rPr>
        <w:t>Rapsódia Espanhola</w:t>
      </w:r>
      <w:r w:rsidRPr="00630580">
        <w:rPr>
          <w:rFonts w:ascii="Calibri Light" w:hAnsi="Calibri Light" w:cs="Calibri Light"/>
        </w:rPr>
        <w:t xml:space="preserve">. As apresentações serão nos dias </w:t>
      </w:r>
      <w:r w:rsidRPr="00630580">
        <w:rPr>
          <w:rFonts w:ascii="Calibri Light" w:hAnsi="Calibri Light" w:cs="Calibri Light"/>
          <w:b/>
          <w:bCs/>
        </w:rPr>
        <w:t>14 e 15 de julho</w:t>
      </w:r>
      <w:r w:rsidRPr="00630580">
        <w:rPr>
          <w:rFonts w:ascii="Calibri Light" w:hAnsi="Calibri Light" w:cs="Calibri Light"/>
        </w:rPr>
        <w:t>, às</w:t>
      </w:r>
      <w:r w:rsidRPr="00630580">
        <w:rPr>
          <w:rFonts w:ascii="Calibri Light" w:hAnsi="Calibri Light" w:cs="Calibri Light"/>
          <w:b/>
          <w:bCs/>
        </w:rPr>
        <w:t xml:space="preserve"> 20h30</w:t>
      </w:r>
      <w:r w:rsidRPr="00630580">
        <w:rPr>
          <w:rFonts w:ascii="Calibri Light" w:hAnsi="Calibri Light" w:cs="Calibri Light"/>
        </w:rPr>
        <w:t>, na</w:t>
      </w:r>
      <w:r w:rsidRPr="00630580">
        <w:rPr>
          <w:rFonts w:ascii="Calibri Light" w:hAnsi="Calibri Light" w:cs="Calibri Light"/>
          <w:b/>
          <w:bCs/>
        </w:rPr>
        <w:t xml:space="preserve"> Sala</w:t>
      </w:r>
      <w:r w:rsidRPr="00630580">
        <w:rPr>
          <w:rFonts w:ascii="Calibri Light" w:hAnsi="Calibri Light" w:cs="Calibri Light"/>
        </w:rPr>
        <w:t xml:space="preserve"> </w:t>
      </w:r>
      <w:r w:rsidRPr="00630580">
        <w:rPr>
          <w:rFonts w:ascii="Calibri Light" w:hAnsi="Calibri Light" w:cs="Calibri Light"/>
          <w:b/>
          <w:bCs/>
        </w:rPr>
        <w:t>Minas Gerais</w:t>
      </w:r>
      <w:r w:rsidRPr="00630580">
        <w:rPr>
          <w:rFonts w:ascii="Calibri Light" w:hAnsi="Calibri Light" w:cs="Calibri Light"/>
        </w:rPr>
        <w:t xml:space="preserve">, com regência do maestro </w:t>
      </w:r>
      <w:r w:rsidRPr="00630580">
        <w:rPr>
          <w:rFonts w:ascii="Calibri Light" w:hAnsi="Calibri Light" w:cs="Calibri Light"/>
          <w:b/>
          <w:bCs/>
        </w:rPr>
        <w:t xml:space="preserve">Fabio </w:t>
      </w:r>
      <w:proofErr w:type="spellStart"/>
      <w:r w:rsidRPr="00630580">
        <w:rPr>
          <w:rFonts w:ascii="Calibri Light" w:hAnsi="Calibri Light" w:cs="Calibri Light"/>
          <w:b/>
          <w:bCs/>
        </w:rPr>
        <w:t>Mechetti</w:t>
      </w:r>
      <w:proofErr w:type="spellEnd"/>
      <w:r w:rsidRPr="00630580">
        <w:rPr>
          <w:rFonts w:ascii="Calibri Light" w:hAnsi="Calibri Light" w:cs="Calibri Light"/>
          <w:bCs/>
        </w:rPr>
        <w:t>,</w:t>
      </w:r>
      <w:r w:rsidRPr="00630580">
        <w:rPr>
          <w:rFonts w:ascii="Calibri Light" w:hAnsi="Calibri Light" w:cs="Calibri Light"/>
        </w:rPr>
        <w:t xml:space="preserve"> Diretor Artístico e Regente Titular da Filarmônica de Minas Gerais. Os ingressos estão à venda no site </w:t>
      </w:r>
      <w:hyperlink r:id="rId7">
        <w:r w:rsidRPr="00630580">
          <w:rPr>
            <w:rFonts w:ascii="Calibri Light" w:hAnsi="Calibri Light" w:cs="Calibri Light"/>
            <w:color w:val="0563C1"/>
            <w:u w:val="single"/>
          </w:rPr>
          <w:t>www.filarmonica.art.br</w:t>
        </w:r>
      </w:hyperlink>
      <w:r w:rsidRPr="00630580">
        <w:rPr>
          <w:rFonts w:ascii="Calibri Light" w:hAnsi="Calibri Light" w:cs="Calibri Light"/>
        </w:rPr>
        <w:t xml:space="preserve"> e na bilheteria da Sala Minas Gerais.</w:t>
      </w:r>
    </w:p>
    <w:p w14:paraId="62CAEE69" w14:textId="77777777" w:rsidR="00F22364" w:rsidRPr="00630580" w:rsidRDefault="00F22364" w:rsidP="00F22364">
      <w:pPr>
        <w:jc w:val="both"/>
        <w:rPr>
          <w:rStyle w:val="Hyperlink"/>
          <w:rFonts w:ascii="Calibri Light" w:eastAsiaTheme="minorHAnsi" w:hAnsi="Calibri Light" w:cs="Calibri Light"/>
        </w:rPr>
      </w:pPr>
      <w:r w:rsidRPr="00630580">
        <w:rPr>
          <w:rFonts w:ascii="Calibri Light" w:hAnsi="Calibri Light" w:cs="Calibri Light"/>
        </w:rPr>
        <w:t xml:space="preserve">De acordo com as orientações da Prefeitura de Belo Horizonte para a prevenção da covid-19 em ambientes fechados (Portaria nº 375/2022, publicada no dia 14 </w:t>
      </w:r>
      <w:bookmarkStart w:id="0" w:name="_GoBack"/>
      <w:bookmarkEnd w:id="0"/>
      <w:r w:rsidRPr="00630580">
        <w:rPr>
          <w:rFonts w:ascii="Calibri Light" w:hAnsi="Calibri Light" w:cs="Calibri Light"/>
        </w:rPr>
        <w:t xml:space="preserve">de junho de 2022), o uso de máscara é obrigatório na Sala Minas Gerais. Veja mais orientações no “Guia de Acesso à Sala”, no site da Orquestra: </w:t>
      </w:r>
      <w:r w:rsidRPr="00630580">
        <w:rPr>
          <w:rStyle w:val="Hyperlink"/>
          <w:rFonts w:ascii="Calibri Light" w:hAnsi="Calibri Light" w:cs="Calibri Light"/>
        </w:rPr>
        <w:t>fil.mg/</w:t>
      </w:r>
      <w:proofErr w:type="spellStart"/>
      <w:r w:rsidRPr="00630580">
        <w:rPr>
          <w:rStyle w:val="Hyperlink"/>
          <w:rFonts w:ascii="Calibri Light" w:hAnsi="Calibri Light" w:cs="Calibri Light"/>
        </w:rPr>
        <w:t>acessoasala</w:t>
      </w:r>
      <w:proofErr w:type="spellEnd"/>
      <w:r w:rsidRPr="00630580">
        <w:rPr>
          <w:rStyle w:val="Hyperlink"/>
          <w:rFonts w:ascii="Calibri Light" w:hAnsi="Calibri Light" w:cs="Calibri Light"/>
        </w:rPr>
        <w:t>.</w:t>
      </w:r>
    </w:p>
    <w:p w14:paraId="2AF2B308" w14:textId="77777777" w:rsidR="00074BB7" w:rsidRPr="00630580" w:rsidRDefault="00074BB7" w:rsidP="00435ABB">
      <w:pPr>
        <w:jc w:val="both"/>
        <w:rPr>
          <w:rFonts w:ascii="Calibri Light" w:hAnsi="Calibri Light" w:cs="Calibri Light"/>
          <w:color w:val="000000" w:themeColor="text1"/>
        </w:rPr>
      </w:pPr>
      <w:r w:rsidRPr="00630580">
        <w:rPr>
          <w:rFonts w:ascii="Calibri Light" w:hAnsi="Calibri Light" w:cs="Calibri Light"/>
        </w:rPr>
        <w:t xml:space="preserve">Este projeto é apresentado pelo </w:t>
      </w:r>
      <w:r w:rsidRPr="00630580">
        <w:rPr>
          <w:rFonts w:ascii="Calibri Light" w:hAnsi="Calibri Light" w:cs="Calibri Light"/>
          <w:bCs/>
          <w:color w:val="000000" w:themeColor="text1"/>
        </w:rPr>
        <w:t>Instituto Cultural Vale</w:t>
      </w:r>
      <w:r w:rsidRPr="00630580">
        <w:rPr>
          <w:rFonts w:ascii="Calibri Light" w:hAnsi="Calibri Light" w:cs="Calibri Light"/>
          <w:color w:val="000000" w:themeColor="text1"/>
        </w:rPr>
        <w:t xml:space="preserve">, </w:t>
      </w:r>
      <w:r w:rsidRPr="00630580">
        <w:rPr>
          <w:rFonts w:ascii="Calibri Light" w:hAnsi="Calibri Light" w:cs="Calibri Light"/>
        </w:rPr>
        <w:t>por meio da Lei Federal de Incentivo à Cultura. Realização: Instituto Cultural Filarmônica</w:t>
      </w:r>
    </w:p>
    <w:p w14:paraId="78489D7D" w14:textId="77777777" w:rsidR="00074BB7" w:rsidRDefault="00074BB7" w:rsidP="00435ABB">
      <w:pPr>
        <w:jc w:val="both"/>
        <w:rPr>
          <w:rFonts w:ascii="Arial" w:hAnsi="Arial" w:cs="Arial"/>
          <w:sz w:val="20"/>
          <w:szCs w:val="20"/>
        </w:rPr>
      </w:pPr>
    </w:p>
    <w:p w14:paraId="3C3D848E" w14:textId="3BCB1099" w:rsidR="00435ABB" w:rsidRPr="00AE3A16" w:rsidRDefault="00435ABB"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435AB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Stade,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C9EE86A" w14:textId="30D2E5CC" w:rsidR="00435ABB" w:rsidRDefault="00435ABB" w:rsidP="00435ABB">
      <w:pPr>
        <w:pStyle w:val="BasicParagraph"/>
        <w:suppressAutoHyphens/>
        <w:spacing w:line="240" w:lineRule="auto"/>
        <w:jc w:val="both"/>
        <w:rPr>
          <w:rFonts w:ascii="Calibri Light" w:hAnsi="Calibri Light" w:cs="Calibri Light"/>
          <w:color w:val="auto"/>
          <w:sz w:val="22"/>
          <w:szCs w:val="22"/>
          <w:lang w:val="pt-BR"/>
        </w:rPr>
      </w:pPr>
      <w:r w:rsidRPr="00131C3E">
        <w:rPr>
          <w:rFonts w:ascii="Calibri Light" w:hAnsi="Calibri Light" w:cs="Calibri Light"/>
          <w:color w:val="auto"/>
          <w:sz w:val="22"/>
          <w:szCs w:val="22"/>
          <w:lang w:val="pt-BR"/>
        </w:rPr>
        <w:t>Em 2022</w:t>
      </w:r>
      <w:r w:rsidR="00E23A11">
        <w:rPr>
          <w:rFonts w:ascii="Calibri Light" w:hAnsi="Calibri Light" w:cs="Calibri Light"/>
          <w:color w:val="auto"/>
          <w:sz w:val="22"/>
          <w:szCs w:val="22"/>
          <w:lang w:val="pt-BR"/>
        </w:rPr>
        <w:t>,</w:t>
      </w:r>
      <w:r w:rsidRPr="00131C3E">
        <w:rPr>
          <w:rFonts w:ascii="Calibri Light" w:hAnsi="Calibri Light" w:cs="Calibri Light"/>
          <w:color w:val="auto"/>
          <w:sz w:val="22"/>
          <w:szCs w:val="22"/>
          <w:lang w:val="pt-BR"/>
        </w:rPr>
        <w:t xml:space="preserve"> fez sua estreia com a </w:t>
      </w:r>
      <w:r w:rsidR="00A669B0">
        <w:rPr>
          <w:rFonts w:ascii="Calibri Light" w:hAnsi="Calibri Light" w:cs="Calibri Light"/>
          <w:color w:val="auto"/>
          <w:sz w:val="22"/>
          <w:szCs w:val="22"/>
          <w:lang w:val="pt-BR"/>
        </w:rPr>
        <w:t>Orquestra</w:t>
      </w:r>
      <w:r w:rsidRPr="00131C3E">
        <w:rPr>
          <w:rFonts w:ascii="Calibri Light" w:hAnsi="Calibri Light" w:cs="Calibri Light"/>
          <w:color w:val="auto"/>
          <w:sz w:val="22"/>
          <w:szCs w:val="22"/>
          <w:lang w:val="pt-BR"/>
        </w:rPr>
        <w:t xml:space="preserve"> Filarmônica do Teatro Colón, em Buenos Aires, e pela primeira vez vai reger a Orquestra Sinfônica da Colômbia, em Bogotá.</w:t>
      </w:r>
    </w:p>
    <w:p w14:paraId="25C69ED3" w14:textId="4FC7C4B7" w:rsidR="00F22364" w:rsidRDefault="00F22364" w:rsidP="00435ABB">
      <w:pPr>
        <w:pStyle w:val="BasicParagraph"/>
        <w:suppressAutoHyphens/>
        <w:spacing w:line="240" w:lineRule="auto"/>
        <w:jc w:val="both"/>
        <w:rPr>
          <w:rFonts w:ascii="Calibri Light" w:hAnsi="Calibri Light" w:cs="Calibri Light"/>
          <w:color w:val="auto"/>
          <w:sz w:val="22"/>
          <w:szCs w:val="22"/>
          <w:lang w:val="pt-BR"/>
        </w:rPr>
      </w:pPr>
    </w:p>
    <w:p w14:paraId="3DD285EF" w14:textId="38B2B73C" w:rsidR="00F22364" w:rsidRDefault="00F22364" w:rsidP="00435ABB">
      <w:pPr>
        <w:pStyle w:val="BasicParagraph"/>
        <w:suppressAutoHyphens/>
        <w:spacing w:line="240" w:lineRule="auto"/>
        <w:jc w:val="both"/>
        <w:rPr>
          <w:rFonts w:ascii="Calibri Light" w:hAnsi="Calibri Light" w:cs="Calibri Light"/>
          <w:b/>
          <w:bCs/>
          <w:color w:val="auto"/>
          <w:sz w:val="22"/>
          <w:szCs w:val="22"/>
          <w:lang w:val="pt-BR"/>
        </w:rPr>
      </w:pPr>
      <w:r w:rsidRPr="00F22364">
        <w:rPr>
          <w:rFonts w:ascii="Calibri Light" w:hAnsi="Calibri Light" w:cs="Calibri Light"/>
          <w:b/>
          <w:bCs/>
          <w:color w:val="auto"/>
          <w:sz w:val="22"/>
          <w:szCs w:val="22"/>
          <w:lang w:val="pt-BR"/>
        </w:rPr>
        <w:t>Arnaldo Cohen</w:t>
      </w:r>
      <w:r>
        <w:rPr>
          <w:rFonts w:ascii="Calibri Light" w:hAnsi="Calibri Light" w:cs="Calibri Light"/>
          <w:b/>
          <w:bCs/>
          <w:color w:val="auto"/>
          <w:sz w:val="22"/>
          <w:szCs w:val="22"/>
          <w:lang w:val="pt-BR"/>
        </w:rPr>
        <w:t>, piano</w:t>
      </w:r>
    </w:p>
    <w:p w14:paraId="3B2C3BA2" w14:textId="2AF89097" w:rsidR="007C43C6" w:rsidRDefault="007C43C6" w:rsidP="00435ABB">
      <w:pPr>
        <w:pStyle w:val="BasicParagraph"/>
        <w:suppressAutoHyphens/>
        <w:spacing w:line="240" w:lineRule="auto"/>
        <w:jc w:val="both"/>
        <w:rPr>
          <w:rFonts w:ascii="Calibri Light" w:hAnsi="Calibri Light" w:cs="Calibri Light"/>
          <w:b/>
          <w:bCs/>
          <w:color w:val="auto"/>
          <w:sz w:val="22"/>
          <w:szCs w:val="22"/>
          <w:lang w:val="pt-BR"/>
        </w:rPr>
      </w:pPr>
    </w:p>
    <w:p w14:paraId="1CCFC96C" w14:textId="4AED70BE" w:rsidR="007C43C6" w:rsidRPr="007C43C6" w:rsidRDefault="007C43C6" w:rsidP="00435ABB">
      <w:pPr>
        <w:pStyle w:val="BasicParagraph"/>
        <w:suppressAutoHyphens/>
        <w:spacing w:line="240" w:lineRule="auto"/>
        <w:jc w:val="both"/>
        <w:rPr>
          <w:rFonts w:ascii="Calibri Light" w:hAnsi="Calibri Light" w:cs="Calibri Light"/>
          <w:b/>
          <w:bCs/>
          <w:color w:val="auto"/>
          <w:sz w:val="22"/>
          <w:szCs w:val="22"/>
          <w:lang w:val="pt-BR"/>
        </w:rPr>
      </w:pPr>
      <w:proofErr w:type="spellStart"/>
      <w:r w:rsidRPr="00AC4EC7">
        <w:rPr>
          <w:rFonts w:ascii="Calibri Light" w:hAnsi="Calibri Light" w:cs="Calibri Light"/>
          <w:color w:val="auto"/>
          <w:sz w:val="22"/>
          <w:szCs w:val="22"/>
        </w:rPr>
        <w:t>Graduado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em</w:t>
      </w:r>
      <w:proofErr w:type="spellEnd"/>
      <w:r w:rsidRPr="00AC4EC7">
        <w:rPr>
          <w:rFonts w:ascii="Calibri Light" w:hAnsi="Calibri Light" w:cs="Calibri Light"/>
          <w:color w:val="auto"/>
          <w:sz w:val="22"/>
          <w:szCs w:val="22"/>
        </w:rPr>
        <w:t xml:space="preserve"> piano e </w:t>
      </w:r>
      <w:proofErr w:type="spellStart"/>
      <w:r w:rsidRPr="00AC4EC7">
        <w:rPr>
          <w:rFonts w:ascii="Calibri Light" w:hAnsi="Calibri Light" w:cs="Calibri Light"/>
          <w:color w:val="auto"/>
          <w:sz w:val="22"/>
          <w:szCs w:val="22"/>
        </w:rPr>
        <w:t>violino</w:t>
      </w:r>
      <w:proofErr w:type="spellEnd"/>
      <w:r w:rsidRPr="00AC4EC7">
        <w:rPr>
          <w:rFonts w:ascii="Calibri Light" w:hAnsi="Calibri Light" w:cs="Calibri Light"/>
          <w:color w:val="auto"/>
          <w:sz w:val="22"/>
          <w:szCs w:val="22"/>
        </w:rPr>
        <w:t xml:space="preserve"> pela Escola de Música da UFRJ, </w:t>
      </w:r>
      <w:proofErr w:type="spellStart"/>
      <w:r w:rsidRPr="00AC4EC7">
        <w:rPr>
          <w:rFonts w:ascii="Calibri Light" w:hAnsi="Calibri Light" w:cs="Calibri Light"/>
          <w:color w:val="auto"/>
          <w:sz w:val="22"/>
          <w:szCs w:val="22"/>
        </w:rPr>
        <w:t>Arnaldo</w:t>
      </w:r>
      <w:proofErr w:type="spellEnd"/>
      <w:r w:rsidRPr="00AC4EC7">
        <w:rPr>
          <w:rFonts w:ascii="Calibri Light" w:hAnsi="Calibri Light" w:cs="Calibri Light"/>
          <w:color w:val="auto"/>
          <w:sz w:val="22"/>
          <w:szCs w:val="22"/>
        </w:rPr>
        <w:t xml:space="preserve"> Cohen </w:t>
      </w:r>
      <w:proofErr w:type="spellStart"/>
      <w:r w:rsidRPr="00AC4EC7">
        <w:rPr>
          <w:rFonts w:ascii="Calibri Light" w:hAnsi="Calibri Light" w:cs="Calibri Light"/>
          <w:color w:val="auto"/>
          <w:sz w:val="22"/>
          <w:szCs w:val="22"/>
        </w:rPr>
        <w:t>conquistou</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por</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unanimidade</w:t>
      </w:r>
      <w:proofErr w:type="spellEnd"/>
      <w:r w:rsidRPr="00AC4EC7">
        <w:rPr>
          <w:rFonts w:ascii="Calibri Light" w:hAnsi="Calibri Light" w:cs="Calibri Light"/>
          <w:color w:val="auto"/>
          <w:sz w:val="22"/>
          <w:szCs w:val="22"/>
        </w:rPr>
        <w:t xml:space="preserve"> o 1º </w:t>
      </w:r>
      <w:proofErr w:type="spellStart"/>
      <w:r w:rsidRPr="00AC4EC7">
        <w:rPr>
          <w:rFonts w:ascii="Calibri Light" w:hAnsi="Calibri Light" w:cs="Calibri Light"/>
          <w:color w:val="auto"/>
          <w:sz w:val="22"/>
          <w:szCs w:val="22"/>
        </w:rPr>
        <w:t>Prêmio</w:t>
      </w:r>
      <w:proofErr w:type="spellEnd"/>
      <w:r w:rsidRPr="00AC4EC7">
        <w:rPr>
          <w:rFonts w:ascii="Calibri Light" w:hAnsi="Calibri Light" w:cs="Calibri Light"/>
          <w:color w:val="auto"/>
          <w:sz w:val="22"/>
          <w:szCs w:val="22"/>
        </w:rPr>
        <w:t xml:space="preserve"> no </w:t>
      </w:r>
      <w:proofErr w:type="spellStart"/>
      <w:r w:rsidRPr="00AC4EC7">
        <w:rPr>
          <w:rFonts w:ascii="Calibri Light" w:hAnsi="Calibri Light" w:cs="Calibri Light"/>
          <w:color w:val="auto"/>
          <w:sz w:val="22"/>
          <w:szCs w:val="22"/>
        </w:rPr>
        <w:t>Concurso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Internacional</w:t>
      </w:r>
      <w:proofErr w:type="spellEnd"/>
      <w:r w:rsidRPr="00AC4EC7">
        <w:rPr>
          <w:rFonts w:ascii="Calibri Light" w:hAnsi="Calibri Light" w:cs="Calibri Light"/>
          <w:color w:val="auto"/>
          <w:sz w:val="22"/>
          <w:szCs w:val="22"/>
        </w:rPr>
        <w:t xml:space="preserve"> Busoni, </w:t>
      </w:r>
      <w:proofErr w:type="spellStart"/>
      <w:r w:rsidRPr="00AC4EC7">
        <w:rPr>
          <w:rFonts w:ascii="Calibri Light" w:hAnsi="Calibri Light" w:cs="Calibri Light"/>
          <w:color w:val="auto"/>
          <w:sz w:val="22"/>
          <w:szCs w:val="22"/>
        </w:rPr>
        <w:t>na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Itália</w:t>
      </w:r>
      <w:proofErr w:type="spellEnd"/>
      <w:r w:rsidRPr="00AC4EC7">
        <w:rPr>
          <w:rFonts w:ascii="Calibri Light" w:hAnsi="Calibri Light" w:cs="Calibri Light"/>
          <w:color w:val="auto"/>
          <w:sz w:val="22"/>
          <w:szCs w:val="22"/>
        </w:rPr>
        <w:t xml:space="preserve"> e, </w:t>
      </w:r>
      <w:proofErr w:type="spellStart"/>
      <w:r w:rsidRPr="00AC4EC7">
        <w:rPr>
          <w:rFonts w:ascii="Calibri Light" w:hAnsi="Calibri Light" w:cs="Calibri Light"/>
          <w:color w:val="auto"/>
          <w:sz w:val="22"/>
          <w:szCs w:val="22"/>
        </w:rPr>
        <w:t>desde</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então</w:t>
      </w:r>
      <w:proofErr w:type="spellEnd"/>
      <w:r w:rsidRPr="00AC4EC7">
        <w:rPr>
          <w:rFonts w:ascii="Calibri Light" w:hAnsi="Calibri Light" w:cs="Calibri Light"/>
          <w:color w:val="auto"/>
          <w:sz w:val="22"/>
          <w:szCs w:val="22"/>
        </w:rPr>
        <w:t xml:space="preserve">, tem se </w:t>
      </w:r>
      <w:proofErr w:type="spellStart"/>
      <w:r w:rsidRPr="00AC4EC7">
        <w:rPr>
          <w:rFonts w:ascii="Calibri Light" w:hAnsi="Calibri Light" w:cs="Calibri Light"/>
          <w:color w:val="auto"/>
          <w:sz w:val="22"/>
          <w:szCs w:val="22"/>
        </w:rPr>
        <w:t>apresentado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como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solista</w:t>
      </w:r>
      <w:proofErr w:type="spellEnd"/>
      <w:r w:rsidRPr="00AC4EC7">
        <w:rPr>
          <w:rFonts w:ascii="Calibri Light" w:hAnsi="Calibri Light" w:cs="Calibri Light"/>
          <w:color w:val="auto"/>
          <w:sz w:val="22"/>
          <w:szCs w:val="22"/>
        </w:rPr>
        <w:t xml:space="preserve"> das </w:t>
      </w:r>
      <w:proofErr w:type="spellStart"/>
      <w:r w:rsidRPr="00AC4EC7">
        <w:rPr>
          <w:rFonts w:ascii="Calibri Light" w:hAnsi="Calibri Light" w:cs="Calibri Light"/>
          <w:color w:val="auto"/>
          <w:sz w:val="22"/>
          <w:szCs w:val="22"/>
        </w:rPr>
        <w:t>mais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importantes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orquestras</w:t>
      </w:r>
      <w:proofErr w:type="spellEnd"/>
      <w:r w:rsidRPr="00AC4EC7">
        <w:rPr>
          <w:rFonts w:ascii="Calibri Light" w:hAnsi="Calibri Light" w:cs="Calibri Light"/>
          <w:color w:val="auto"/>
          <w:sz w:val="22"/>
          <w:szCs w:val="22"/>
        </w:rPr>
        <w:t xml:space="preserve"> do </w:t>
      </w:r>
      <w:proofErr w:type="spellStart"/>
      <w:r w:rsidRPr="00AC4EC7">
        <w:rPr>
          <w:rFonts w:ascii="Calibri Light" w:hAnsi="Calibri Light" w:cs="Calibri Light"/>
          <w:color w:val="auto"/>
          <w:sz w:val="22"/>
          <w:szCs w:val="22"/>
        </w:rPr>
        <w:t>mundo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Após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mais</w:t>
      </w:r>
      <w:proofErr w:type="spellEnd"/>
      <w:r w:rsidRPr="00AC4EC7">
        <w:rPr>
          <w:rFonts w:ascii="Calibri Light" w:hAnsi="Calibri Light" w:cs="Calibri Light"/>
          <w:color w:val="auto"/>
          <w:sz w:val="22"/>
          <w:szCs w:val="22"/>
        </w:rPr>
        <w:t xml:space="preserve"> de 20 </w:t>
      </w:r>
      <w:proofErr w:type="spellStart"/>
      <w:r w:rsidRPr="00AC4EC7">
        <w:rPr>
          <w:rFonts w:ascii="Calibri Light" w:hAnsi="Calibri Light" w:cs="Calibri Light"/>
          <w:color w:val="auto"/>
          <w:sz w:val="22"/>
          <w:szCs w:val="22"/>
        </w:rPr>
        <w:t>anos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em</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Londres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onde</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lecionou</w:t>
      </w:r>
      <w:proofErr w:type="spellEnd"/>
      <w:r w:rsidRPr="00AC4EC7">
        <w:rPr>
          <w:rFonts w:ascii="Calibri Light" w:hAnsi="Calibri Light" w:cs="Calibri Light"/>
          <w:color w:val="auto"/>
          <w:sz w:val="22"/>
          <w:szCs w:val="22"/>
        </w:rPr>
        <w:t xml:space="preserve"> </w:t>
      </w:r>
      <w:proofErr w:type="spellStart"/>
      <w:proofErr w:type="gramStart"/>
      <w:r w:rsidRPr="00AC4EC7">
        <w:rPr>
          <w:rFonts w:ascii="Calibri Light" w:hAnsi="Calibri Light" w:cs="Calibri Light"/>
          <w:color w:val="auto"/>
          <w:sz w:val="22"/>
          <w:szCs w:val="22"/>
        </w:rPr>
        <w:t>na</w:t>
      </w:r>
      <w:proofErr w:type="spellEnd"/>
      <w:proofErr w:type="gramEnd"/>
      <w:r w:rsidRPr="00AC4EC7">
        <w:rPr>
          <w:rFonts w:ascii="Calibri Light" w:hAnsi="Calibri Light" w:cs="Calibri Light"/>
          <w:color w:val="auto"/>
          <w:sz w:val="22"/>
          <w:szCs w:val="22"/>
        </w:rPr>
        <w:t xml:space="preserve"> Royal Academy of Music e no Royal Northern College of Music, </w:t>
      </w:r>
      <w:proofErr w:type="spellStart"/>
      <w:r w:rsidRPr="00AC4EC7">
        <w:rPr>
          <w:rFonts w:ascii="Calibri Light" w:hAnsi="Calibri Light" w:cs="Calibri Light"/>
          <w:color w:val="auto"/>
          <w:sz w:val="22"/>
          <w:szCs w:val="22"/>
        </w:rPr>
        <w:t>transferiu</w:t>
      </w:r>
      <w:proofErr w:type="spellEnd"/>
      <w:r w:rsidRPr="00AC4EC7">
        <w:rPr>
          <w:rFonts w:ascii="Calibri Light" w:hAnsi="Calibri Light" w:cs="Calibri Light"/>
          <w:color w:val="auto"/>
          <w:sz w:val="22"/>
          <w:szCs w:val="22"/>
        </w:rPr>
        <w:t xml:space="preserve">-se para </w:t>
      </w:r>
      <w:proofErr w:type="spellStart"/>
      <w:r w:rsidRPr="00AC4EC7">
        <w:rPr>
          <w:rFonts w:ascii="Calibri Light" w:hAnsi="Calibri Light" w:cs="Calibri Light"/>
          <w:color w:val="auto"/>
          <w:sz w:val="22"/>
          <w:szCs w:val="22"/>
        </w:rPr>
        <w:t>os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Estados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Unidos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em</w:t>
      </w:r>
      <w:proofErr w:type="spellEnd"/>
      <w:r w:rsidRPr="00AC4EC7">
        <w:rPr>
          <w:rFonts w:ascii="Calibri Light" w:hAnsi="Calibri Light" w:cs="Calibri Light"/>
          <w:color w:val="auto"/>
          <w:sz w:val="22"/>
          <w:szCs w:val="22"/>
        </w:rPr>
        <w:t xml:space="preserve"> 2004, </w:t>
      </w:r>
      <w:proofErr w:type="spellStart"/>
      <w:r w:rsidRPr="00AC4EC7">
        <w:rPr>
          <w:rFonts w:ascii="Calibri Light" w:hAnsi="Calibri Light" w:cs="Calibri Light"/>
          <w:color w:val="auto"/>
          <w:sz w:val="22"/>
          <w:szCs w:val="22"/>
        </w:rPr>
        <w:t>tornando</w:t>
      </w:r>
      <w:proofErr w:type="spellEnd"/>
      <w:r w:rsidRPr="00AC4EC7">
        <w:rPr>
          <w:rFonts w:ascii="Calibri Light" w:hAnsi="Calibri Light" w:cs="Calibri Light"/>
          <w:color w:val="auto"/>
          <w:sz w:val="22"/>
          <w:szCs w:val="22"/>
        </w:rPr>
        <w:t xml:space="preserve">-se o </w:t>
      </w:r>
      <w:proofErr w:type="spellStart"/>
      <w:r w:rsidRPr="00AC4EC7">
        <w:rPr>
          <w:rFonts w:ascii="Calibri Light" w:hAnsi="Calibri Light" w:cs="Calibri Light"/>
          <w:color w:val="auto"/>
          <w:sz w:val="22"/>
          <w:szCs w:val="22"/>
        </w:rPr>
        <w:t>primeiro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brasileiro</w:t>
      </w:r>
      <w:proofErr w:type="spellEnd"/>
      <w:r w:rsidRPr="00AC4EC7">
        <w:rPr>
          <w:rFonts w:ascii="Calibri Light" w:hAnsi="Calibri Light" w:cs="Calibri Light"/>
          <w:color w:val="auto"/>
          <w:sz w:val="22"/>
          <w:szCs w:val="22"/>
        </w:rPr>
        <w:t xml:space="preserve"> a </w:t>
      </w:r>
      <w:proofErr w:type="spellStart"/>
      <w:r w:rsidRPr="00AC4EC7">
        <w:rPr>
          <w:rFonts w:ascii="Calibri Light" w:hAnsi="Calibri Light" w:cs="Calibri Light"/>
          <w:color w:val="auto"/>
          <w:sz w:val="22"/>
          <w:szCs w:val="22"/>
        </w:rPr>
        <w:t>assumir</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uma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cátedra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vitalícia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na</w:t>
      </w:r>
      <w:proofErr w:type="spellEnd"/>
      <w:r w:rsidRPr="00AC4EC7">
        <w:rPr>
          <w:rFonts w:ascii="Calibri Light" w:hAnsi="Calibri Light" w:cs="Calibri Light"/>
          <w:color w:val="auto"/>
          <w:sz w:val="22"/>
          <w:szCs w:val="22"/>
        </w:rPr>
        <w:t xml:space="preserve"> Escola de </w:t>
      </w:r>
      <w:proofErr w:type="spellStart"/>
      <w:r w:rsidRPr="00AC4EC7">
        <w:rPr>
          <w:rFonts w:ascii="Calibri Light" w:hAnsi="Calibri Light" w:cs="Calibri Light"/>
          <w:color w:val="auto"/>
          <w:sz w:val="22"/>
          <w:szCs w:val="22"/>
        </w:rPr>
        <w:t>Música</w:t>
      </w:r>
      <w:proofErr w:type="spellEnd"/>
      <w:r w:rsidRPr="00AC4EC7">
        <w:rPr>
          <w:rFonts w:ascii="Calibri Light" w:hAnsi="Calibri Light" w:cs="Calibri Light"/>
          <w:color w:val="auto"/>
          <w:sz w:val="22"/>
          <w:szCs w:val="22"/>
        </w:rPr>
        <w:t xml:space="preserve"> da </w:t>
      </w:r>
      <w:proofErr w:type="spellStart"/>
      <w:r w:rsidRPr="00AC4EC7">
        <w:rPr>
          <w:rFonts w:ascii="Calibri Light" w:hAnsi="Calibri Light" w:cs="Calibri Light"/>
          <w:color w:val="auto"/>
          <w:sz w:val="22"/>
          <w:szCs w:val="22"/>
        </w:rPr>
        <w:t>Universidade</w:t>
      </w:r>
      <w:proofErr w:type="spellEnd"/>
      <w:r w:rsidRPr="00AC4EC7">
        <w:rPr>
          <w:rFonts w:ascii="Calibri Light" w:hAnsi="Calibri Light" w:cs="Calibri Light"/>
          <w:color w:val="auto"/>
          <w:sz w:val="22"/>
          <w:szCs w:val="22"/>
        </w:rPr>
        <w:t xml:space="preserve"> de Indiana. </w:t>
      </w:r>
      <w:proofErr w:type="spellStart"/>
      <w:r w:rsidRPr="00AC4EC7">
        <w:rPr>
          <w:rFonts w:ascii="Calibri Light" w:hAnsi="Calibri Light" w:cs="Calibri Light"/>
          <w:color w:val="auto"/>
          <w:sz w:val="22"/>
          <w:szCs w:val="22"/>
        </w:rPr>
        <w:t>Além</w:t>
      </w:r>
      <w:proofErr w:type="spellEnd"/>
      <w:r w:rsidRPr="00AC4EC7">
        <w:rPr>
          <w:rFonts w:ascii="Calibri Light" w:hAnsi="Calibri Light" w:cs="Calibri Light"/>
          <w:color w:val="auto"/>
          <w:sz w:val="22"/>
          <w:szCs w:val="22"/>
        </w:rPr>
        <w:t xml:space="preserve"> de </w:t>
      </w:r>
      <w:proofErr w:type="spellStart"/>
      <w:r w:rsidRPr="00AC4EC7">
        <w:rPr>
          <w:rFonts w:ascii="Calibri Light" w:hAnsi="Calibri Light" w:cs="Calibri Light"/>
          <w:color w:val="auto"/>
          <w:sz w:val="22"/>
          <w:szCs w:val="22"/>
        </w:rPr>
        <w:t>recitalista</w:t>
      </w:r>
      <w:proofErr w:type="spellEnd"/>
      <w:r w:rsidRPr="00AC4EC7">
        <w:rPr>
          <w:rFonts w:ascii="Calibri Light" w:hAnsi="Calibri Light" w:cs="Calibri Light"/>
          <w:color w:val="auto"/>
          <w:sz w:val="22"/>
          <w:szCs w:val="22"/>
        </w:rPr>
        <w:t xml:space="preserve"> e </w:t>
      </w:r>
      <w:proofErr w:type="spellStart"/>
      <w:r w:rsidRPr="00AC4EC7">
        <w:rPr>
          <w:rFonts w:ascii="Calibri Light" w:hAnsi="Calibri Light" w:cs="Calibri Light"/>
          <w:color w:val="auto"/>
          <w:sz w:val="22"/>
          <w:szCs w:val="22"/>
        </w:rPr>
        <w:t>concertista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transita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também</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pelos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domínios</w:t>
      </w:r>
      <w:proofErr w:type="spellEnd"/>
      <w:r w:rsidRPr="00AC4EC7">
        <w:rPr>
          <w:rFonts w:ascii="Calibri Light" w:hAnsi="Calibri Light" w:cs="Calibri Light"/>
          <w:color w:val="auto"/>
          <w:sz w:val="22"/>
          <w:szCs w:val="22"/>
        </w:rPr>
        <w:t xml:space="preserve"> da </w:t>
      </w:r>
      <w:proofErr w:type="spellStart"/>
      <w:r w:rsidRPr="00AC4EC7">
        <w:rPr>
          <w:rFonts w:ascii="Calibri Light" w:hAnsi="Calibri Light" w:cs="Calibri Light"/>
          <w:color w:val="auto"/>
          <w:sz w:val="22"/>
          <w:szCs w:val="22"/>
        </w:rPr>
        <w:t>música</w:t>
      </w:r>
      <w:proofErr w:type="spellEnd"/>
      <w:r w:rsidRPr="00AC4EC7">
        <w:rPr>
          <w:rFonts w:ascii="Calibri Light" w:hAnsi="Calibri Light" w:cs="Calibri Light"/>
          <w:color w:val="auto"/>
          <w:sz w:val="22"/>
          <w:szCs w:val="22"/>
        </w:rPr>
        <w:t xml:space="preserve"> de </w:t>
      </w:r>
      <w:proofErr w:type="spellStart"/>
      <w:r w:rsidRPr="00AC4EC7">
        <w:rPr>
          <w:rFonts w:ascii="Calibri Light" w:hAnsi="Calibri Light" w:cs="Calibri Light"/>
          <w:color w:val="auto"/>
          <w:sz w:val="22"/>
          <w:szCs w:val="22"/>
        </w:rPr>
        <w:t>câmara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tendo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integrado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durante</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cinco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anos</w:t>
      </w:r>
      <w:proofErr w:type="spellEnd"/>
      <w:r w:rsidRPr="00AC4EC7">
        <w:rPr>
          <w:rFonts w:ascii="Calibri Light" w:hAnsi="Calibri Light" w:cs="Calibri Light"/>
          <w:color w:val="auto"/>
          <w:sz w:val="22"/>
          <w:szCs w:val="22"/>
        </w:rPr>
        <w:t xml:space="preserve"> o </w:t>
      </w:r>
      <w:proofErr w:type="spellStart"/>
      <w:r w:rsidRPr="00AC4EC7">
        <w:rPr>
          <w:rFonts w:ascii="Calibri Light" w:hAnsi="Calibri Light" w:cs="Calibri Light"/>
          <w:color w:val="auto"/>
          <w:sz w:val="22"/>
          <w:szCs w:val="22"/>
        </w:rPr>
        <w:t>prestigiado</w:t>
      </w:r>
      <w:proofErr w:type="spellEnd"/>
      <w:r w:rsidRPr="00AC4EC7">
        <w:rPr>
          <w:rFonts w:ascii="Calibri Light" w:hAnsi="Calibri Light" w:cs="Calibri Light"/>
          <w:color w:val="auto"/>
          <w:sz w:val="22"/>
          <w:szCs w:val="22"/>
        </w:rPr>
        <w:t xml:space="preserve"> Trio Amadeus. </w:t>
      </w:r>
      <w:proofErr w:type="spellStart"/>
      <w:r w:rsidRPr="00AC4EC7">
        <w:rPr>
          <w:rFonts w:ascii="Calibri Light" w:hAnsi="Calibri Light" w:cs="Calibri Light"/>
          <w:color w:val="auto"/>
          <w:sz w:val="22"/>
          <w:szCs w:val="22"/>
        </w:rPr>
        <w:t>Conhecido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por</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sua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técnica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clara</w:t>
      </w:r>
      <w:proofErr w:type="spellEnd"/>
      <w:r w:rsidRPr="00AC4EC7">
        <w:rPr>
          <w:rFonts w:ascii="Calibri Light" w:hAnsi="Calibri Light" w:cs="Calibri Light"/>
          <w:color w:val="auto"/>
          <w:sz w:val="22"/>
          <w:szCs w:val="22"/>
        </w:rPr>
        <w:t xml:space="preserve"> e exemplar, Cohen </w:t>
      </w:r>
      <w:proofErr w:type="spellStart"/>
      <w:r w:rsidRPr="00AC4EC7">
        <w:rPr>
          <w:rFonts w:ascii="Calibri Light" w:hAnsi="Calibri Light" w:cs="Calibri Light"/>
          <w:color w:val="auto"/>
          <w:sz w:val="22"/>
          <w:szCs w:val="22"/>
        </w:rPr>
        <w:t>também</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gravou</w:t>
      </w:r>
      <w:proofErr w:type="spellEnd"/>
      <w:r w:rsidRPr="00AC4EC7">
        <w:rPr>
          <w:rFonts w:ascii="Calibri Light" w:hAnsi="Calibri Light" w:cs="Calibri Light"/>
          <w:color w:val="auto"/>
          <w:sz w:val="22"/>
          <w:szCs w:val="22"/>
        </w:rPr>
        <w:t xml:space="preserve"> discos </w:t>
      </w:r>
      <w:proofErr w:type="spellStart"/>
      <w:r w:rsidRPr="00AC4EC7">
        <w:rPr>
          <w:rFonts w:ascii="Calibri Light" w:hAnsi="Calibri Light" w:cs="Calibri Light"/>
          <w:color w:val="auto"/>
          <w:sz w:val="22"/>
          <w:szCs w:val="22"/>
        </w:rPr>
        <w:t>premiados</w:t>
      </w:r>
      <w:proofErr w:type="spellEnd"/>
      <w:r w:rsidRPr="00AC4EC7">
        <w:rPr>
          <w:rFonts w:ascii="Calibri Light" w:hAnsi="Calibri Light" w:cs="Calibri Light"/>
          <w:color w:val="auto"/>
          <w:sz w:val="22"/>
          <w:szCs w:val="22"/>
        </w:rPr>
        <w:t xml:space="preserve"> e </w:t>
      </w:r>
      <w:proofErr w:type="spellStart"/>
      <w:r w:rsidRPr="00AC4EC7">
        <w:rPr>
          <w:rFonts w:ascii="Calibri Light" w:hAnsi="Calibri Light" w:cs="Calibri Light"/>
          <w:color w:val="auto"/>
          <w:sz w:val="22"/>
          <w:szCs w:val="22"/>
        </w:rPr>
        <w:t>muito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bem</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recebidos</w:t>
      </w:r>
      <w:proofErr w:type="spellEnd"/>
      <w:r w:rsidRPr="00AC4EC7">
        <w:rPr>
          <w:rFonts w:ascii="Calibri Light" w:hAnsi="Calibri Light" w:cs="Calibri Light"/>
          <w:color w:val="auto"/>
          <w:sz w:val="22"/>
          <w:szCs w:val="22"/>
        </w:rPr>
        <w:t xml:space="preserve"> pela </w:t>
      </w:r>
      <w:proofErr w:type="spellStart"/>
      <w:r w:rsidRPr="00AC4EC7">
        <w:rPr>
          <w:rFonts w:ascii="Calibri Light" w:hAnsi="Calibri Light" w:cs="Calibri Light"/>
          <w:color w:val="auto"/>
          <w:sz w:val="22"/>
          <w:szCs w:val="22"/>
        </w:rPr>
        <w:t>crítica</w:t>
      </w:r>
      <w:proofErr w:type="spellEnd"/>
      <w:r w:rsidRPr="00AC4EC7">
        <w:rPr>
          <w:rFonts w:ascii="Calibri Light" w:hAnsi="Calibri Light" w:cs="Calibri Light"/>
          <w:color w:val="auto"/>
          <w:sz w:val="22"/>
          <w:szCs w:val="22"/>
        </w:rPr>
        <w:t xml:space="preserve">, de </w:t>
      </w:r>
      <w:proofErr w:type="spellStart"/>
      <w:r w:rsidRPr="00AC4EC7">
        <w:rPr>
          <w:rFonts w:ascii="Calibri Light" w:hAnsi="Calibri Light" w:cs="Calibri Light"/>
          <w:color w:val="auto"/>
          <w:sz w:val="22"/>
          <w:szCs w:val="22"/>
        </w:rPr>
        <w:t>compositores</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como</w:t>
      </w:r>
      <w:proofErr w:type="spellEnd"/>
      <w:r w:rsidRPr="00AC4EC7">
        <w:rPr>
          <w:rFonts w:ascii="Calibri Light" w:hAnsi="Calibri Light" w:cs="Calibri Light"/>
          <w:color w:val="auto"/>
          <w:sz w:val="22"/>
          <w:szCs w:val="22"/>
        </w:rPr>
        <w:t xml:space="preserve"> Liszt, Brahms, Rachmaninov e </w:t>
      </w:r>
      <w:proofErr w:type="spellStart"/>
      <w:r w:rsidRPr="00AC4EC7">
        <w:rPr>
          <w:rFonts w:ascii="Calibri Light" w:hAnsi="Calibri Light" w:cs="Calibri Light"/>
          <w:color w:val="auto"/>
          <w:sz w:val="22"/>
          <w:szCs w:val="22"/>
        </w:rPr>
        <w:t>uma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abrangente</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coletânea</w:t>
      </w:r>
      <w:proofErr w:type="spellEnd"/>
      <w:r w:rsidRPr="00AC4EC7">
        <w:rPr>
          <w:rFonts w:ascii="Calibri Light" w:hAnsi="Calibri Light" w:cs="Calibri Light"/>
          <w:color w:val="auto"/>
          <w:sz w:val="22"/>
          <w:szCs w:val="22"/>
        </w:rPr>
        <w:t xml:space="preserve"> de </w:t>
      </w:r>
      <w:proofErr w:type="spellStart"/>
      <w:r w:rsidRPr="00AC4EC7">
        <w:rPr>
          <w:rFonts w:ascii="Calibri Light" w:hAnsi="Calibri Light" w:cs="Calibri Light"/>
          <w:color w:val="auto"/>
          <w:sz w:val="22"/>
          <w:szCs w:val="22"/>
        </w:rPr>
        <w:t>música</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brasileira</w:t>
      </w:r>
      <w:proofErr w:type="spellEnd"/>
      <w:r w:rsidRPr="00AC4EC7">
        <w:rPr>
          <w:rFonts w:ascii="Calibri Light" w:hAnsi="Calibri Light" w:cs="Calibri Light"/>
          <w:color w:val="auto"/>
          <w:sz w:val="22"/>
          <w:szCs w:val="22"/>
        </w:rPr>
        <w:t xml:space="preserve"> para o </w:t>
      </w:r>
      <w:proofErr w:type="spellStart"/>
      <w:r w:rsidRPr="00AC4EC7">
        <w:rPr>
          <w:rFonts w:ascii="Calibri Light" w:hAnsi="Calibri Light" w:cs="Calibri Light"/>
          <w:color w:val="auto"/>
          <w:sz w:val="22"/>
          <w:szCs w:val="22"/>
        </w:rPr>
        <w:t>selo</w:t>
      </w:r>
      <w:proofErr w:type="spellEnd"/>
      <w:r w:rsidRPr="00AC4EC7">
        <w:rPr>
          <w:rFonts w:ascii="Calibri Light" w:hAnsi="Calibri Light" w:cs="Calibri Light"/>
          <w:color w:val="auto"/>
          <w:sz w:val="22"/>
          <w:szCs w:val="22"/>
        </w:rPr>
        <w:t xml:space="preserve"> </w:t>
      </w:r>
      <w:proofErr w:type="spellStart"/>
      <w:r w:rsidRPr="00AC4EC7">
        <w:rPr>
          <w:rFonts w:ascii="Calibri Light" w:hAnsi="Calibri Light" w:cs="Calibri Light"/>
          <w:color w:val="auto"/>
          <w:sz w:val="22"/>
          <w:szCs w:val="22"/>
        </w:rPr>
        <w:t>sueco</w:t>
      </w:r>
      <w:proofErr w:type="spellEnd"/>
      <w:r w:rsidRPr="00AC4EC7">
        <w:rPr>
          <w:rFonts w:ascii="Calibri Light" w:hAnsi="Calibri Light" w:cs="Calibri Light"/>
          <w:color w:val="auto"/>
          <w:sz w:val="22"/>
          <w:szCs w:val="22"/>
        </w:rPr>
        <w:t xml:space="preserve"> BIS.</w:t>
      </w:r>
    </w:p>
    <w:p w14:paraId="0E989825" w14:textId="0F1170DA" w:rsidR="00641CBA" w:rsidRDefault="00641CBA" w:rsidP="00435ABB">
      <w:pPr>
        <w:pStyle w:val="BasicParagraph"/>
        <w:suppressAutoHyphens/>
        <w:spacing w:line="240" w:lineRule="auto"/>
        <w:jc w:val="both"/>
        <w:rPr>
          <w:rFonts w:ascii="Calibri Light" w:hAnsi="Calibri Light" w:cs="Calibri Light"/>
          <w:color w:val="auto"/>
          <w:sz w:val="22"/>
          <w:szCs w:val="22"/>
          <w:lang w:val="pt-BR"/>
        </w:rPr>
      </w:pPr>
    </w:p>
    <w:p w14:paraId="72F5E9EF" w14:textId="77777777" w:rsidR="00EA7CC0" w:rsidRPr="00641CBA" w:rsidRDefault="00EA7CC0" w:rsidP="00EA7CC0">
      <w:pPr>
        <w:spacing w:after="0" w:line="240" w:lineRule="auto"/>
        <w:jc w:val="both"/>
        <w:rPr>
          <w:rFonts w:ascii="Calibri Light" w:hAnsi="Calibri Light" w:cs="Calibri Light"/>
        </w:rPr>
      </w:pPr>
    </w:p>
    <w:p w14:paraId="461FCDF8" w14:textId="4A20F02C"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03FE7094" w14:textId="2673DFB7" w:rsidR="00654390" w:rsidRPr="00654390" w:rsidRDefault="00654390" w:rsidP="00654390">
      <w:pPr>
        <w:spacing w:after="0" w:line="240" w:lineRule="auto"/>
        <w:rPr>
          <w:rFonts w:ascii="Calibri Light" w:eastAsia="Times New Roman" w:hAnsi="Calibri Light" w:cs="Calibri Light"/>
          <w:b/>
          <w:bCs/>
          <w:sz w:val="24"/>
          <w:szCs w:val="24"/>
        </w:rPr>
      </w:pPr>
      <w:r w:rsidRPr="00654390">
        <w:rPr>
          <w:rFonts w:ascii="Calibri Light" w:eastAsia="Times New Roman" w:hAnsi="Calibri Light" w:cs="Calibri Light"/>
          <w:b/>
          <w:bCs/>
          <w:color w:val="000000"/>
        </w:rPr>
        <w:t>Igor Maia (Campinas, Brasil, 1988) e a obra</w:t>
      </w:r>
      <w:r w:rsidRPr="00EC6FDD">
        <w:rPr>
          <w:rFonts w:ascii="Calibri Light" w:eastAsia="Times New Roman" w:hAnsi="Calibri Light" w:cs="Calibri Light"/>
          <w:b/>
          <w:bCs/>
          <w:i/>
          <w:iCs/>
          <w:color w:val="000000"/>
        </w:rPr>
        <w:t xml:space="preserve"> </w:t>
      </w:r>
      <w:proofErr w:type="spellStart"/>
      <w:r w:rsidRPr="00654390">
        <w:rPr>
          <w:rFonts w:ascii="Calibri Light" w:eastAsia="Times New Roman" w:hAnsi="Calibri Light" w:cs="Calibri Light"/>
          <w:b/>
          <w:bCs/>
          <w:i/>
          <w:iCs/>
          <w:color w:val="000000"/>
        </w:rPr>
        <w:t>Selāh</w:t>
      </w:r>
      <w:proofErr w:type="spellEnd"/>
      <w:r w:rsidRPr="00654390">
        <w:rPr>
          <w:rFonts w:ascii="Calibri Light" w:eastAsia="Times New Roman" w:hAnsi="Calibri Light" w:cs="Calibri Light"/>
          <w:b/>
          <w:bCs/>
          <w:color w:val="000000"/>
        </w:rPr>
        <w:t xml:space="preserve"> (2022) </w:t>
      </w:r>
    </w:p>
    <w:p w14:paraId="736057D0" w14:textId="77777777" w:rsidR="00654390" w:rsidRDefault="00654390" w:rsidP="00834388">
      <w:pPr>
        <w:spacing w:after="0" w:line="240" w:lineRule="auto"/>
        <w:jc w:val="both"/>
        <w:rPr>
          <w:rFonts w:ascii="Calibri Light" w:hAnsi="Calibri Light" w:cs="Calibri Light"/>
        </w:rPr>
      </w:pPr>
    </w:p>
    <w:p w14:paraId="477FF940" w14:textId="7BE09FD3" w:rsidR="000F79DF" w:rsidRPr="00834388" w:rsidRDefault="00AC4EC7" w:rsidP="00834388">
      <w:pPr>
        <w:spacing w:after="0" w:line="240" w:lineRule="auto"/>
        <w:jc w:val="both"/>
        <w:rPr>
          <w:rFonts w:ascii="Calibri Light" w:hAnsi="Calibri Light" w:cs="Calibri Light"/>
          <w:shd w:val="clear" w:color="auto" w:fill="F4F1E9"/>
        </w:rPr>
      </w:pPr>
      <w:r w:rsidRPr="00A21800">
        <w:rPr>
          <w:rFonts w:ascii="Calibri Light" w:hAnsi="Calibri Light" w:cs="Calibri Light"/>
        </w:rPr>
        <w:t>Em junho de 2019, o paulista Igor Maia subiu ao palco da Sala Minas Gerais ao lado de três outros compositores para concorrer ao prêmio máximo do Festival Tinta Fresca. Criada no mesmo ano em que foi fundada a nossa Orquestra, a iniciativa proporciona um terreno fértil para compositores brasileiros em busca de sua própria voz. A obra </w:t>
      </w:r>
      <w:r w:rsidRPr="00A21800">
        <w:rPr>
          <w:rFonts w:ascii="Calibri Light" w:hAnsi="Calibri Light" w:cs="Calibri Light"/>
          <w:i/>
          <w:iCs/>
        </w:rPr>
        <w:t>Quatro peças orquestrais</w:t>
      </w:r>
      <w:r w:rsidRPr="00A21800">
        <w:rPr>
          <w:rFonts w:ascii="Calibri Light" w:hAnsi="Calibri Light" w:cs="Calibri Light"/>
        </w:rPr>
        <w:t xml:space="preserve"> foi julgada e escolhida pelos votos dos jurados André </w:t>
      </w:r>
      <w:proofErr w:type="spellStart"/>
      <w:r w:rsidRPr="00A21800">
        <w:rPr>
          <w:rFonts w:ascii="Calibri Light" w:hAnsi="Calibri Light" w:cs="Calibri Light"/>
        </w:rPr>
        <w:t>Mehmari</w:t>
      </w:r>
      <w:proofErr w:type="spellEnd"/>
      <w:r w:rsidRPr="00A21800">
        <w:rPr>
          <w:rFonts w:ascii="Calibri Light" w:hAnsi="Calibri Light" w:cs="Calibri Light"/>
        </w:rPr>
        <w:t xml:space="preserve">, Guilherme Nascimento e </w:t>
      </w:r>
      <w:proofErr w:type="spellStart"/>
      <w:r w:rsidRPr="00A21800">
        <w:rPr>
          <w:rFonts w:ascii="Calibri Light" w:hAnsi="Calibri Light" w:cs="Calibri Light"/>
        </w:rPr>
        <w:t>Liduino</w:t>
      </w:r>
      <w:proofErr w:type="spellEnd"/>
      <w:r w:rsidRPr="00A21800">
        <w:rPr>
          <w:rFonts w:ascii="Calibri Light" w:hAnsi="Calibri Light" w:cs="Calibri Light"/>
        </w:rPr>
        <w:t xml:space="preserve"> Pitombeira, da Orquestra e do maestro Marcos Arakaki, regente do concerto que encerrou o festival. Como prêmio, Maia recebeu a encomenda para escrever uma peça inédita para a nossa Orquestra. Intitulada </w:t>
      </w:r>
      <w:proofErr w:type="spellStart"/>
      <w:r w:rsidRPr="00A21800">
        <w:rPr>
          <w:rFonts w:ascii="Calibri Light" w:hAnsi="Calibri Light" w:cs="Calibri Light"/>
          <w:i/>
          <w:iCs/>
        </w:rPr>
        <w:t>Selāh</w:t>
      </w:r>
      <w:proofErr w:type="spellEnd"/>
      <w:r w:rsidRPr="00A21800">
        <w:rPr>
          <w:rFonts w:ascii="Calibri Light" w:hAnsi="Calibri Light" w:cs="Calibri Light"/>
        </w:rPr>
        <w:t xml:space="preserve">, a obra fará sua estreia mundial na Sala Minas Gerais sob regência de Fabio </w:t>
      </w:r>
      <w:proofErr w:type="spellStart"/>
      <w:r w:rsidRPr="00A21800">
        <w:rPr>
          <w:rFonts w:ascii="Calibri Light" w:hAnsi="Calibri Light" w:cs="Calibri Light"/>
        </w:rPr>
        <w:t>Mechetti</w:t>
      </w:r>
      <w:proofErr w:type="spellEnd"/>
      <w:r w:rsidRPr="00A21800">
        <w:rPr>
          <w:rFonts w:ascii="Calibri Light" w:hAnsi="Calibri Light" w:cs="Calibri Light"/>
        </w:rPr>
        <w:t xml:space="preserve">. Igor Maia é compositor e regente, PhD em Composição Musical pelo </w:t>
      </w:r>
      <w:proofErr w:type="spellStart"/>
      <w:r w:rsidRPr="00A21800">
        <w:rPr>
          <w:rFonts w:ascii="Calibri Light" w:hAnsi="Calibri Light" w:cs="Calibri Light"/>
        </w:rPr>
        <w:t>King's</w:t>
      </w:r>
      <w:proofErr w:type="spellEnd"/>
      <w:r w:rsidRPr="00A21800">
        <w:rPr>
          <w:rFonts w:ascii="Calibri Light" w:hAnsi="Calibri Light" w:cs="Calibri Light"/>
        </w:rPr>
        <w:t xml:space="preserve"> </w:t>
      </w:r>
      <w:proofErr w:type="spellStart"/>
      <w:r w:rsidRPr="00A21800">
        <w:rPr>
          <w:rFonts w:ascii="Calibri Light" w:hAnsi="Calibri Light" w:cs="Calibri Light"/>
        </w:rPr>
        <w:t>College</w:t>
      </w:r>
      <w:proofErr w:type="spellEnd"/>
      <w:r w:rsidRPr="00A21800">
        <w:rPr>
          <w:rFonts w:ascii="Calibri Light" w:hAnsi="Calibri Light" w:cs="Calibri Light"/>
        </w:rPr>
        <w:t xml:space="preserve"> London. Sua pesquisa investigou a cultura indígena brasileira e sua integração com técnicas de composição da música clássica contemporânea. Natural de Campinas, é professor assistente de Composição na Universidade Federal de Minas Gerais.</w:t>
      </w:r>
    </w:p>
    <w:p w14:paraId="47ED210E" w14:textId="6F19DF97" w:rsidR="00AC4EC7" w:rsidRDefault="00AC4EC7" w:rsidP="000F79DF">
      <w:pPr>
        <w:spacing w:after="0" w:line="240" w:lineRule="auto"/>
        <w:rPr>
          <w:rFonts w:ascii="Roboto" w:hAnsi="Roboto"/>
          <w:color w:val="737373"/>
          <w:sz w:val="23"/>
          <w:szCs w:val="23"/>
          <w:shd w:val="clear" w:color="auto" w:fill="F4F1E9"/>
        </w:rPr>
      </w:pPr>
    </w:p>
    <w:p w14:paraId="7D533FA6" w14:textId="7DBDBED2" w:rsidR="00AC4EC7" w:rsidRDefault="00AC4EC7" w:rsidP="000F79DF">
      <w:pPr>
        <w:spacing w:after="0" w:line="240" w:lineRule="auto"/>
        <w:rPr>
          <w:rFonts w:ascii="Roboto" w:hAnsi="Roboto"/>
          <w:color w:val="737373"/>
          <w:sz w:val="23"/>
          <w:szCs w:val="23"/>
          <w:shd w:val="clear" w:color="auto" w:fill="F4F1E9"/>
        </w:rPr>
      </w:pPr>
    </w:p>
    <w:p w14:paraId="21D73771" w14:textId="0990A949" w:rsidR="00A62CD7" w:rsidRPr="00A62CD7" w:rsidRDefault="00A62CD7" w:rsidP="00A62CD7">
      <w:pPr>
        <w:spacing w:after="0" w:line="240" w:lineRule="auto"/>
        <w:jc w:val="both"/>
        <w:rPr>
          <w:rFonts w:ascii="Calibri Light" w:hAnsi="Calibri Light" w:cs="Calibri Light"/>
          <w:b/>
          <w:bCs/>
        </w:rPr>
      </w:pPr>
      <w:r w:rsidRPr="00A62CD7">
        <w:rPr>
          <w:rFonts w:ascii="Calibri Light" w:eastAsia="Times New Roman" w:hAnsi="Calibri Light" w:cs="Calibri Light"/>
          <w:b/>
          <w:bCs/>
          <w:color w:val="000000"/>
        </w:rPr>
        <w:lastRenderedPageBreak/>
        <w:t xml:space="preserve">Felix Mendelssohn (Hamburgo, Alemanha, 1809 – Leipzig, Alemanha, 1847) e a obra </w:t>
      </w:r>
      <w:r w:rsidRPr="00A62CD7">
        <w:rPr>
          <w:rFonts w:ascii="Calibri Light" w:eastAsia="Times New Roman" w:hAnsi="Calibri Light" w:cs="Calibri Light"/>
          <w:b/>
          <w:bCs/>
          <w:i/>
          <w:iCs/>
          <w:color w:val="000000"/>
        </w:rPr>
        <w:t>Concerto para piano nº 1 em sol menor, op. 25</w:t>
      </w:r>
      <w:r w:rsidRPr="00A62CD7">
        <w:rPr>
          <w:rFonts w:ascii="Calibri Light" w:eastAsia="Times New Roman" w:hAnsi="Calibri Light" w:cs="Calibri Light"/>
          <w:b/>
          <w:bCs/>
          <w:color w:val="000000"/>
        </w:rPr>
        <w:t xml:space="preserve"> (1831) </w:t>
      </w:r>
    </w:p>
    <w:p w14:paraId="5A15CF3F" w14:textId="77777777" w:rsidR="00A62CD7" w:rsidRDefault="00A62CD7" w:rsidP="00834388">
      <w:pPr>
        <w:spacing w:after="0" w:line="240" w:lineRule="auto"/>
        <w:jc w:val="both"/>
        <w:rPr>
          <w:rFonts w:ascii="Calibri Light" w:hAnsi="Calibri Light" w:cs="Calibri Light"/>
        </w:rPr>
      </w:pPr>
    </w:p>
    <w:p w14:paraId="734E7C17" w14:textId="658708DC" w:rsidR="00AC4EC7" w:rsidRDefault="00C435A8" w:rsidP="00834388">
      <w:pPr>
        <w:spacing w:after="0" w:line="240" w:lineRule="auto"/>
        <w:jc w:val="both"/>
        <w:rPr>
          <w:rFonts w:ascii="Calibri Light" w:hAnsi="Calibri Light" w:cs="Calibri Light"/>
        </w:rPr>
      </w:pPr>
      <w:r w:rsidRPr="00A21800">
        <w:rPr>
          <w:rFonts w:ascii="Calibri Light" w:hAnsi="Calibri Light" w:cs="Calibri Light"/>
        </w:rPr>
        <w:t xml:space="preserve">Os críticos do século XIX costumavam ver Mendelssohn como um “romântico”; na época, era o termo utilizado para designar compositores de gosto mais tradicional, com produção musical calcada na grandeza poética do passado. Em certo sentido, eram vistos como continuadores de Beethoven. Em oposição aos “românticos”, havia os “modernos”, aqueles que arriscavam uma nova poética e plantavam as sementes do futuro, como </w:t>
      </w:r>
      <w:proofErr w:type="spellStart"/>
      <w:r w:rsidRPr="00A21800">
        <w:rPr>
          <w:rFonts w:ascii="Calibri Light" w:hAnsi="Calibri Light" w:cs="Calibri Light"/>
        </w:rPr>
        <w:t>Berlioz</w:t>
      </w:r>
      <w:proofErr w:type="spellEnd"/>
      <w:r w:rsidRPr="00A21800">
        <w:rPr>
          <w:rFonts w:ascii="Calibri Light" w:hAnsi="Calibri Light" w:cs="Calibri Light"/>
        </w:rPr>
        <w:t>, Schumann, Liszt e Wagner. De fato, Mendelssohn nunca foi um “moderno”. Mas, para ser um continuador de Beethoven, era necessário muito mais coragem do que supunham seus opositores. Quando Mendelssohn compôs seu </w:t>
      </w:r>
      <w:r w:rsidRPr="00A21800">
        <w:rPr>
          <w:rFonts w:ascii="Calibri Light" w:hAnsi="Calibri Light" w:cs="Calibri Light"/>
          <w:i/>
          <w:iCs/>
        </w:rPr>
        <w:t>Concerto para piano nº 1 em sol menor</w:t>
      </w:r>
      <w:r w:rsidRPr="00A21800">
        <w:rPr>
          <w:rFonts w:ascii="Calibri Light" w:hAnsi="Calibri Light" w:cs="Calibri Light"/>
        </w:rPr>
        <w:t xml:space="preserve">, em 1831, Beethoven havia falecido há apenas quatro anos. O </w:t>
      </w:r>
      <w:proofErr w:type="spellStart"/>
      <w:r w:rsidRPr="00A21800">
        <w:rPr>
          <w:rFonts w:ascii="Calibri Light" w:hAnsi="Calibri Light" w:cs="Calibri Light"/>
        </w:rPr>
        <w:t>condensamento</w:t>
      </w:r>
      <w:proofErr w:type="spellEnd"/>
      <w:r w:rsidRPr="00A21800">
        <w:rPr>
          <w:rFonts w:ascii="Calibri Light" w:hAnsi="Calibri Light" w:cs="Calibri Light"/>
        </w:rPr>
        <w:t xml:space="preserve"> da forma foi, talvez, o ponto de partida encontrado por Mendelssohn para estabelecer uma maneira de compor diferente de Beethoven. Em Mendelssohn, os três movimentos do </w:t>
      </w:r>
      <w:r w:rsidRPr="00A21800">
        <w:rPr>
          <w:rFonts w:ascii="Calibri Light" w:hAnsi="Calibri Light" w:cs="Calibri Light"/>
          <w:i/>
          <w:iCs/>
        </w:rPr>
        <w:t>Concerto para piano nº 1</w:t>
      </w:r>
      <w:r w:rsidRPr="00A21800">
        <w:rPr>
          <w:rFonts w:ascii="Calibri Light" w:hAnsi="Calibri Light" w:cs="Calibri Light"/>
        </w:rPr>
        <w:t xml:space="preserve"> são condensados em um único movimento. Vistos (ouvidos) à distância, os três movimentos interligados funcionam como uma coleção de momentos ora grandiosos, ora singelos, que se colocam como uma antítese do concerto </w:t>
      </w:r>
      <w:proofErr w:type="spellStart"/>
      <w:r w:rsidRPr="00A21800">
        <w:rPr>
          <w:rFonts w:ascii="Calibri Light" w:hAnsi="Calibri Light" w:cs="Calibri Light"/>
        </w:rPr>
        <w:t>beethoveniano</w:t>
      </w:r>
      <w:proofErr w:type="spellEnd"/>
      <w:r w:rsidRPr="00A21800">
        <w:rPr>
          <w:rFonts w:ascii="Calibri Light" w:hAnsi="Calibri Light" w:cs="Calibri Light"/>
        </w:rPr>
        <w:t>. Em Mendelssohn, o piano retoma o papel do protagonista que ele possuía em Mozart. Mas, enquanto, em Mozart, a orquestra funcionava como um espelho psicológico, em Mendelssohn, o piano não dá muito espaço para que ela se estabeleça. Sua escrita virtuosística chega a superar a de Beethoven em alguns momentos.</w:t>
      </w:r>
    </w:p>
    <w:p w14:paraId="086BD1D1" w14:textId="2B5CF600" w:rsidR="005B445D" w:rsidRDefault="005B445D" w:rsidP="00834388">
      <w:pPr>
        <w:spacing w:after="0" w:line="240" w:lineRule="auto"/>
        <w:jc w:val="both"/>
        <w:rPr>
          <w:rFonts w:ascii="Calibri Light" w:hAnsi="Calibri Light" w:cs="Calibri Light"/>
        </w:rPr>
      </w:pPr>
    </w:p>
    <w:p w14:paraId="285624E2" w14:textId="3AAB524F" w:rsidR="005B445D" w:rsidRPr="00BD210E" w:rsidRDefault="005B445D" w:rsidP="005B445D">
      <w:pPr>
        <w:spacing w:after="0" w:line="240" w:lineRule="auto"/>
        <w:jc w:val="both"/>
        <w:rPr>
          <w:rFonts w:ascii="Calibri Light" w:hAnsi="Calibri Light" w:cs="Calibri Light"/>
          <w:b/>
          <w:bCs/>
          <w:shd w:val="clear" w:color="auto" w:fill="F4F1E9"/>
        </w:rPr>
      </w:pPr>
      <w:r w:rsidRPr="005B445D">
        <w:rPr>
          <w:rFonts w:ascii="Calibri Light" w:eastAsia="Times New Roman" w:hAnsi="Calibri Light" w:cs="Calibri Light"/>
          <w:b/>
          <w:bCs/>
          <w:color w:val="000000"/>
        </w:rPr>
        <w:t xml:space="preserve">Sergei </w:t>
      </w:r>
      <w:proofErr w:type="spellStart"/>
      <w:r w:rsidRPr="005B445D">
        <w:rPr>
          <w:rFonts w:ascii="Calibri Light" w:eastAsia="Times New Roman" w:hAnsi="Calibri Light" w:cs="Calibri Light"/>
          <w:b/>
          <w:bCs/>
          <w:color w:val="000000"/>
        </w:rPr>
        <w:t>Rachmaninov</w:t>
      </w:r>
      <w:proofErr w:type="spellEnd"/>
      <w:r w:rsidRPr="005B445D">
        <w:rPr>
          <w:rFonts w:ascii="Calibri Light" w:eastAsia="Times New Roman" w:hAnsi="Calibri Light" w:cs="Calibri Light"/>
          <w:b/>
          <w:bCs/>
          <w:color w:val="000000"/>
        </w:rPr>
        <w:t xml:space="preserve"> (</w:t>
      </w:r>
      <w:proofErr w:type="spellStart"/>
      <w:r w:rsidRPr="005B445D">
        <w:rPr>
          <w:rFonts w:ascii="Calibri Light" w:eastAsia="Times New Roman" w:hAnsi="Calibri Light" w:cs="Calibri Light"/>
          <w:b/>
          <w:bCs/>
          <w:color w:val="000000"/>
        </w:rPr>
        <w:t>Oneg</w:t>
      </w:r>
      <w:proofErr w:type="spellEnd"/>
      <w:r w:rsidRPr="005B445D">
        <w:rPr>
          <w:rFonts w:ascii="Calibri Light" w:eastAsia="Times New Roman" w:hAnsi="Calibri Light" w:cs="Calibri Light"/>
          <w:b/>
          <w:bCs/>
          <w:color w:val="000000"/>
        </w:rPr>
        <w:t>, Rússia, 1873 – Beverly Hills, Estados Unidos, 1943)</w:t>
      </w:r>
      <w:r w:rsidRPr="00BD210E">
        <w:rPr>
          <w:rFonts w:ascii="Calibri Light" w:eastAsia="Times New Roman" w:hAnsi="Calibri Light" w:cs="Calibri Light"/>
          <w:b/>
          <w:bCs/>
          <w:color w:val="000000"/>
        </w:rPr>
        <w:t xml:space="preserve"> e a obra </w:t>
      </w:r>
      <w:r w:rsidRPr="00BD210E">
        <w:rPr>
          <w:rFonts w:ascii="Calibri Light" w:eastAsia="Times New Roman" w:hAnsi="Calibri Light" w:cs="Calibri Light"/>
          <w:b/>
          <w:bCs/>
          <w:i/>
          <w:iCs/>
          <w:color w:val="000000"/>
        </w:rPr>
        <w:t xml:space="preserve">Rapsódia sobre um tema de </w:t>
      </w:r>
      <w:proofErr w:type="spellStart"/>
      <w:r w:rsidRPr="00BD210E">
        <w:rPr>
          <w:rFonts w:ascii="Calibri Light" w:eastAsia="Times New Roman" w:hAnsi="Calibri Light" w:cs="Calibri Light"/>
          <w:b/>
          <w:bCs/>
          <w:i/>
          <w:iCs/>
          <w:color w:val="000000"/>
        </w:rPr>
        <w:t>Paganini</w:t>
      </w:r>
      <w:proofErr w:type="spellEnd"/>
      <w:r w:rsidRPr="00BD210E">
        <w:rPr>
          <w:rFonts w:ascii="Calibri Light" w:eastAsia="Times New Roman" w:hAnsi="Calibri Light" w:cs="Calibri Light"/>
          <w:b/>
          <w:bCs/>
          <w:i/>
          <w:iCs/>
          <w:color w:val="000000"/>
        </w:rPr>
        <w:t>, op. 43</w:t>
      </w:r>
      <w:r w:rsidRPr="00BD210E">
        <w:rPr>
          <w:rFonts w:ascii="Calibri Light" w:eastAsia="Times New Roman" w:hAnsi="Calibri Light" w:cs="Calibri Light"/>
          <w:b/>
          <w:bCs/>
          <w:color w:val="000000"/>
        </w:rPr>
        <w:t xml:space="preserve"> (1934) </w:t>
      </w:r>
    </w:p>
    <w:p w14:paraId="315A84AC" w14:textId="78A08E7A" w:rsidR="00C435A8" w:rsidRDefault="00C435A8" w:rsidP="000F79DF">
      <w:pPr>
        <w:spacing w:after="0" w:line="240" w:lineRule="auto"/>
        <w:rPr>
          <w:rFonts w:ascii="Roboto" w:hAnsi="Roboto"/>
          <w:color w:val="737373"/>
          <w:sz w:val="23"/>
          <w:szCs w:val="23"/>
          <w:shd w:val="clear" w:color="auto" w:fill="F4F1E9"/>
        </w:rPr>
      </w:pPr>
    </w:p>
    <w:p w14:paraId="4286CFE9" w14:textId="6660C615" w:rsidR="00C435A8" w:rsidRDefault="00C435A8" w:rsidP="00834388">
      <w:pPr>
        <w:spacing w:after="0" w:line="240" w:lineRule="auto"/>
        <w:jc w:val="both"/>
        <w:rPr>
          <w:rFonts w:ascii="Calibri Light" w:hAnsi="Calibri Light" w:cs="Calibri Light"/>
        </w:rPr>
      </w:pPr>
      <w:r w:rsidRPr="00A21800">
        <w:rPr>
          <w:rFonts w:ascii="Calibri Light" w:hAnsi="Calibri Light" w:cs="Calibri Light"/>
        </w:rPr>
        <w:t xml:space="preserve">Aos artistas criadores e aos musicólogos, em sua grande maioria, o legado de </w:t>
      </w:r>
      <w:proofErr w:type="spellStart"/>
      <w:r w:rsidRPr="00A21800">
        <w:rPr>
          <w:rFonts w:ascii="Calibri Light" w:hAnsi="Calibri Light" w:cs="Calibri Light"/>
        </w:rPr>
        <w:t>Rachmaninov</w:t>
      </w:r>
      <w:proofErr w:type="spellEnd"/>
      <w:r w:rsidRPr="00A21800">
        <w:rPr>
          <w:rFonts w:ascii="Calibri Light" w:hAnsi="Calibri Light" w:cs="Calibri Light"/>
        </w:rPr>
        <w:t xml:space="preserve"> não causa entusiasmo ou desprezo. Por outro lado, aos intérpretes e ao público em geral, ele soa atraente, desafiador e comovente. </w:t>
      </w:r>
      <w:proofErr w:type="spellStart"/>
      <w:r w:rsidRPr="00A21800">
        <w:rPr>
          <w:rFonts w:ascii="Calibri Light" w:hAnsi="Calibri Light" w:cs="Calibri Light"/>
        </w:rPr>
        <w:t>Rachmaninov</w:t>
      </w:r>
      <w:proofErr w:type="spellEnd"/>
      <w:r w:rsidRPr="00A21800">
        <w:rPr>
          <w:rFonts w:ascii="Calibri Light" w:hAnsi="Calibri Light" w:cs="Calibri Light"/>
        </w:rPr>
        <w:t xml:space="preserve"> foi, antes de tudo, um pianista. Essa ligação visceral com o seu instrumento o faz adotar uma estética </w:t>
      </w:r>
      <w:r w:rsidRPr="00A21800">
        <w:rPr>
          <w:rFonts w:ascii="Calibri Light" w:hAnsi="Calibri Light" w:cs="Calibri Light"/>
          <w:i/>
          <w:iCs/>
        </w:rPr>
        <w:t>ultrarromântica</w:t>
      </w:r>
      <w:r w:rsidRPr="00A21800">
        <w:rPr>
          <w:rFonts w:ascii="Calibri Light" w:hAnsi="Calibri Light" w:cs="Calibri Light"/>
        </w:rPr>
        <w:t>, que leva a graus exponenciais o tratamento pianístico. À parte as pequenas peças para piano, nota-se isso sobretudo em seus concertos e na celebrada </w:t>
      </w:r>
      <w:r w:rsidRPr="00A21800">
        <w:rPr>
          <w:rFonts w:ascii="Calibri Light" w:hAnsi="Calibri Light" w:cs="Calibri Light"/>
          <w:i/>
          <w:iCs/>
        </w:rPr>
        <w:t xml:space="preserve">Rapsódia sobre um tema de </w:t>
      </w:r>
      <w:proofErr w:type="spellStart"/>
      <w:r w:rsidRPr="00A21800">
        <w:rPr>
          <w:rFonts w:ascii="Calibri Light" w:hAnsi="Calibri Light" w:cs="Calibri Light"/>
          <w:i/>
          <w:iCs/>
        </w:rPr>
        <w:t>Paganini</w:t>
      </w:r>
      <w:proofErr w:type="spellEnd"/>
      <w:r w:rsidRPr="00A21800">
        <w:rPr>
          <w:rFonts w:ascii="Calibri Light" w:hAnsi="Calibri Light" w:cs="Calibri Light"/>
        </w:rPr>
        <w:t xml:space="preserve">. Escrita em 1934, foi estreada no mesmo ano em Baltimore, Estados Unidos, pela Orquestra da Filadélfia, sob a regência de </w:t>
      </w:r>
      <w:proofErr w:type="spellStart"/>
      <w:r w:rsidRPr="00A21800">
        <w:rPr>
          <w:rFonts w:ascii="Calibri Light" w:hAnsi="Calibri Light" w:cs="Calibri Light"/>
        </w:rPr>
        <w:t>Leopold</w:t>
      </w:r>
      <w:proofErr w:type="spellEnd"/>
      <w:r w:rsidRPr="00A21800">
        <w:rPr>
          <w:rFonts w:ascii="Calibri Light" w:hAnsi="Calibri Light" w:cs="Calibri Light"/>
        </w:rPr>
        <w:t xml:space="preserve"> </w:t>
      </w:r>
      <w:proofErr w:type="spellStart"/>
      <w:r w:rsidRPr="00A21800">
        <w:rPr>
          <w:rFonts w:ascii="Calibri Light" w:hAnsi="Calibri Light" w:cs="Calibri Light"/>
        </w:rPr>
        <w:t>Stokowski</w:t>
      </w:r>
      <w:proofErr w:type="spellEnd"/>
      <w:r w:rsidRPr="00A21800">
        <w:rPr>
          <w:rFonts w:ascii="Calibri Light" w:hAnsi="Calibri Light" w:cs="Calibri Light"/>
        </w:rPr>
        <w:t>, tendo como solista o próprio compositor. Trata-se de uma obra concertante, para piano e orquestra, constituída de vinte e quatro variações sobre o tema do vigésimo quarto </w:t>
      </w:r>
      <w:r w:rsidRPr="00A21800">
        <w:rPr>
          <w:rFonts w:ascii="Calibri Light" w:hAnsi="Calibri Light" w:cs="Calibri Light"/>
          <w:i/>
          <w:iCs/>
        </w:rPr>
        <w:t>Capricho</w:t>
      </w:r>
      <w:r w:rsidRPr="00A21800">
        <w:rPr>
          <w:rFonts w:ascii="Calibri Light" w:hAnsi="Calibri Light" w:cs="Calibri Light"/>
        </w:rPr>
        <w:t xml:space="preserve"> de </w:t>
      </w:r>
      <w:proofErr w:type="spellStart"/>
      <w:r w:rsidRPr="00A21800">
        <w:rPr>
          <w:rFonts w:ascii="Calibri Light" w:hAnsi="Calibri Light" w:cs="Calibri Light"/>
        </w:rPr>
        <w:t>Paganini</w:t>
      </w:r>
      <w:proofErr w:type="spellEnd"/>
      <w:r w:rsidRPr="00A21800">
        <w:rPr>
          <w:rFonts w:ascii="Calibri Light" w:hAnsi="Calibri Light" w:cs="Calibri Light"/>
        </w:rPr>
        <w:t xml:space="preserve"> (composto para violino solo). A figura mítica de </w:t>
      </w:r>
      <w:proofErr w:type="spellStart"/>
      <w:r w:rsidRPr="00A21800">
        <w:rPr>
          <w:rFonts w:ascii="Calibri Light" w:hAnsi="Calibri Light" w:cs="Calibri Light"/>
        </w:rPr>
        <w:t>Paganini</w:t>
      </w:r>
      <w:proofErr w:type="spellEnd"/>
      <w:r w:rsidRPr="00A21800">
        <w:rPr>
          <w:rFonts w:ascii="Calibri Light" w:hAnsi="Calibri Light" w:cs="Calibri Light"/>
        </w:rPr>
        <w:t>, que ajudou a moldar a mentalidade romântica, transparece em suas criações, de grande dificuldade, cujo exemplo mais célebre são justamente os </w:t>
      </w:r>
      <w:r w:rsidRPr="00A21800">
        <w:rPr>
          <w:rFonts w:ascii="Calibri Light" w:hAnsi="Calibri Light" w:cs="Calibri Light"/>
          <w:i/>
          <w:iCs/>
        </w:rPr>
        <w:t>Caprichos</w:t>
      </w:r>
      <w:r w:rsidRPr="00A21800">
        <w:rPr>
          <w:rFonts w:ascii="Calibri Light" w:hAnsi="Calibri Light" w:cs="Calibri Light"/>
        </w:rPr>
        <w:t xml:space="preserve">. De alguns deles, Schumann e Liszt fizeram transcrições para piano, e Brahms elaborou, com o tema principal do último, duas séries de variações para piano. É nessa mesma tradição romântica que </w:t>
      </w:r>
      <w:proofErr w:type="spellStart"/>
      <w:r w:rsidRPr="00A21800">
        <w:rPr>
          <w:rFonts w:ascii="Calibri Light" w:hAnsi="Calibri Light" w:cs="Calibri Light"/>
        </w:rPr>
        <w:t>Rachmaninov</w:t>
      </w:r>
      <w:proofErr w:type="spellEnd"/>
      <w:r w:rsidRPr="00A21800">
        <w:rPr>
          <w:rFonts w:ascii="Calibri Light" w:hAnsi="Calibri Light" w:cs="Calibri Light"/>
        </w:rPr>
        <w:t xml:space="preserve"> compõe sua </w:t>
      </w:r>
      <w:r w:rsidRPr="00A21800">
        <w:rPr>
          <w:rFonts w:ascii="Calibri Light" w:hAnsi="Calibri Light" w:cs="Calibri Light"/>
          <w:i/>
          <w:iCs/>
        </w:rPr>
        <w:t>Rapsódia</w:t>
      </w:r>
      <w:r w:rsidRPr="00A21800">
        <w:rPr>
          <w:rFonts w:ascii="Calibri Light" w:hAnsi="Calibri Light" w:cs="Calibri Light"/>
        </w:rPr>
        <w:t>.</w:t>
      </w:r>
    </w:p>
    <w:p w14:paraId="299C12A2" w14:textId="6383A61E" w:rsidR="008E60DE" w:rsidRDefault="008E60DE" w:rsidP="00834388">
      <w:pPr>
        <w:spacing w:after="0" w:line="240" w:lineRule="auto"/>
        <w:jc w:val="both"/>
        <w:rPr>
          <w:rFonts w:ascii="Calibri Light" w:hAnsi="Calibri Light" w:cs="Calibri Light"/>
        </w:rPr>
      </w:pPr>
    </w:p>
    <w:p w14:paraId="4C88C1DC" w14:textId="66031288" w:rsidR="008E60DE" w:rsidRPr="008E60DE" w:rsidRDefault="008E60DE" w:rsidP="008E60DE">
      <w:pPr>
        <w:spacing w:after="0" w:line="240" w:lineRule="auto"/>
        <w:jc w:val="both"/>
        <w:rPr>
          <w:rFonts w:ascii="Calibri Light" w:hAnsi="Calibri Light" w:cs="Calibri Light"/>
          <w:b/>
          <w:bCs/>
          <w:shd w:val="clear" w:color="auto" w:fill="F4F1E9"/>
        </w:rPr>
      </w:pPr>
      <w:r w:rsidRPr="008E60DE">
        <w:rPr>
          <w:rFonts w:ascii="Calibri Light" w:eastAsia="Times New Roman" w:hAnsi="Calibri Light" w:cs="Calibri Light"/>
          <w:b/>
          <w:bCs/>
        </w:rPr>
        <w:t>Maurice Ravel (</w:t>
      </w:r>
      <w:proofErr w:type="spellStart"/>
      <w:r w:rsidRPr="008E60DE">
        <w:rPr>
          <w:rFonts w:ascii="Calibri Light" w:eastAsia="Times New Roman" w:hAnsi="Calibri Light" w:cs="Calibri Light"/>
          <w:b/>
          <w:bCs/>
        </w:rPr>
        <w:t>Ciboure</w:t>
      </w:r>
      <w:proofErr w:type="spellEnd"/>
      <w:r w:rsidRPr="008E60DE">
        <w:rPr>
          <w:rFonts w:ascii="Calibri Light" w:eastAsia="Times New Roman" w:hAnsi="Calibri Light" w:cs="Calibri Light"/>
          <w:b/>
          <w:bCs/>
        </w:rPr>
        <w:t xml:space="preserve">, França, 1875 – Paris, França, 1937) e a obra </w:t>
      </w:r>
      <w:r w:rsidRPr="008E60DE">
        <w:rPr>
          <w:rFonts w:ascii="Calibri Light" w:eastAsia="Times New Roman" w:hAnsi="Calibri Light" w:cs="Calibri Light"/>
          <w:b/>
          <w:bCs/>
          <w:i/>
          <w:iCs/>
        </w:rPr>
        <w:t>Rapsódia Espanhola</w:t>
      </w:r>
      <w:r w:rsidRPr="008E60DE">
        <w:rPr>
          <w:rFonts w:ascii="Calibri Light" w:eastAsia="Times New Roman" w:hAnsi="Calibri Light" w:cs="Calibri Light"/>
          <w:b/>
          <w:bCs/>
        </w:rPr>
        <w:t xml:space="preserve"> (1895/1907, revisão 1908) </w:t>
      </w:r>
    </w:p>
    <w:p w14:paraId="51DDCAF1" w14:textId="44BF55B8" w:rsidR="00834388" w:rsidRDefault="00834388" w:rsidP="000F79DF">
      <w:pPr>
        <w:spacing w:after="0" w:line="240" w:lineRule="auto"/>
        <w:rPr>
          <w:rFonts w:ascii="Roboto" w:hAnsi="Roboto"/>
          <w:color w:val="737373"/>
          <w:sz w:val="23"/>
          <w:szCs w:val="23"/>
          <w:shd w:val="clear" w:color="auto" w:fill="F4F1E9"/>
        </w:rPr>
      </w:pPr>
    </w:p>
    <w:p w14:paraId="6790C09E" w14:textId="2DCB4171" w:rsidR="00834388" w:rsidRPr="00834388" w:rsidRDefault="00834388" w:rsidP="00834388">
      <w:pPr>
        <w:spacing w:after="0" w:line="240" w:lineRule="auto"/>
        <w:jc w:val="both"/>
        <w:rPr>
          <w:rFonts w:ascii="Calibri Light" w:hAnsi="Calibri Light" w:cs="Calibri Light"/>
          <w:shd w:val="clear" w:color="auto" w:fill="F4F1E9"/>
        </w:rPr>
      </w:pPr>
      <w:r w:rsidRPr="00834388">
        <w:rPr>
          <w:rFonts w:ascii="Calibri Light" w:hAnsi="Calibri Light" w:cs="Calibri Light"/>
        </w:rPr>
        <w:t xml:space="preserve">O francês Maurice Ravel nasceu na fronteira espanhola, em uma pequena cidade dos Pirineus Atlânticos, à beira-mar. Quando ainda não completara um ano, sua família mudou-se para Paris. Mas o compositor (de ascendência basca pelo lado materno) manteve-se sempre ligado à região natal e ao país vizinho. A Espanha sinaliza toda sua trajetória musical, desde a </w:t>
      </w:r>
      <w:proofErr w:type="spellStart"/>
      <w:r w:rsidRPr="00834388">
        <w:rPr>
          <w:rFonts w:ascii="Calibri Light" w:hAnsi="Calibri Light" w:cs="Calibri Light"/>
        </w:rPr>
        <w:t>Habanera</w:t>
      </w:r>
      <w:proofErr w:type="spellEnd"/>
      <w:r w:rsidRPr="00834388">
        <w:rPr>
          <w:rFonts w:ascii="Calibri Light" w:hAnsi="Calibri Light" w:cs="Calibri Light"/>
        </w:rPr>
        <w:t>, composta em 1895, até a última obra, </w:t>
      </w:r>
      <w:r w:rsidRPr="00834388">
        <w:rPr>
          <w:rFonts w:ascii="Calibri Light" w:hAnsi="Calibri Light" w:cs="Calibri Light"/>
          <w:i/>
          <w:iCs/>
        </w:rPr>
        <w:t>D. Quixote a Dulcineia</w:t>
      </w:r>
      <w:r w:rsidRPr="00834388">
        <w:rPr>
          <w:rFonts w:ascii="Calibri Light" w:hAnsi="Calibri Light" w:cs="Calibri Light"/>
        </w:rPr>
        <w:t>, de 1932. Para sua primeira obra-prima orquestral, a </w:t>
      </w:r>
      <w:r w:rsidRPr="00834388">
        <w:rPr>
          <w:rFonts w:ascii="Calibri Light" w:hAnsi="Calibri Light" w:cs="Calibri Light"/>
          <w:i/>
          <w:iCs/>
        </w:rPr>
        <w:t>Rapsódia Espanhola</w:t>
      </w:r>
      <w:r w:rsidRPr="00834388">
        <w:rPr>
          <w:rFonts w:ascii="Calibri Light" w:hAnsi="Calibri Light" w:cs="Calibri Light"/>
        </w:rPr>
        <w:t xml:space="preserve">, o compositor escolheu dois pretextos prediletos – a Dança e a Espanha. Pelo cultivo das antigas formas de dança, Ravel se insere em uma tradição francesa que remonta a </w:t>
      </w:r>
      <w:proofErr w:type="spellStart"/>
      <w:r w:rsidRPr="00834388">
        <w:rPr>
          <w:rFonts w:ascii="Calibri Light" w:hAnsi="Calibri Light" w:cs="Calibri Light"/>
        </w:rPr>
        <w:t>Lully</w:t>
      </w:r>
      <w:proofErr w:type="spellEnd"/>
      <w:r w:rsidRPr="00834388">
        <w:rPr>
          <w:rFonts w:ascii="Calibri Light" w:hAnsi="Calibri Light" w:cs="Calibri Light"/>
        </w:rPr>
        <w:t xml:space="preserve">, </w:t>
      </w:r>
      <w:proofErr w:type="spellStart"/>
      <w:r w:rsidRPr="00834388">
        <w:rPr>
          <w:rFonts w:ascii="Calibri Light" w:hAnsi="Calibri Light" w:cs="Calibri Light"/>
        </w:rPr>
        <w:t>Couperin</w:t>
      </w:r>
      <w:proofErr w:type="spellEnd"/>
      <w:r w:rsidRPr="00834388">
        <w:rPr>
          <w:rFonts w:ascii="Calibri Light" w:hAnsi="Calibri Light" w:cs="Calibri Light"/>
        </w:rPr>
        <w:t xml:space="preserve"> e </w:t>
      </w:r>
      <w:proofErr w:type="spellStart"/>
      <w:r w:rsidRPr="00834388">
        <w:rPr>
          <w:rFonts w:ascii="Calibri Light" w:hAnsi="Calibri Light" w:cs="Calibri Light"/>
        </w:rPr>
        <w:t>Rameau</w:t>
      </w:r>
      <w:proofErr w:type="spellEnd"/>
      <w:r w:rsidRPr="00834388">
        <w:rPr>
          <w:rFonts w:ascii="Calibri Light" w:hAnsi="Calibri Light" w:cs="Calibri Light"/>
        </w:rPr>
        <w:t xml:space="preserve">, caracterizada pela leveza de expressão, pela nitidez dos contornos melódicos (nesse aspecto, ele nada tem de impressionista), pelo encanto do colorido orquestral. E, por seu fascínio pela Espanha, Ravel retoma e atualiza a tendência de compositores como </w:t>
      </w:r>
      <w:proofErr w:type="spellStart"/>
      <w:r w:rsidRPr="00834388">
        <w:rPr>
          <w:rFonts w:ascii="Calibri Light" w:hAnsi="Calibri Light" w:cs="Calibri Light"/>
        </w:rPr>
        <w:t>Lalo</w:t>
      </w:r>
      <w:proofErr w:type="spellEnd"/>
      <w:r w:rsidRPr="00834388">
        <w:rPr>
          <w:rFonts w:ascii="Calibri Light" w:hAnsi="Calibri Light" w:cs="Calibri Light"/>
        </w:rPr>
        <w:t xml:space="preserve"> e Bizet que, no fim do século XIX, procuraram na ambientação e nos ritmos ibéricos elementos renovadores para a música francesa.</w:t>
      </w:r>
    </w:p>
    <w:p w14:paraId="496847DE" w14:textId="77777777" w:rsidR="00AC4EC7" w:rsidRPr="000F79DF" w:rsidRDefault="00AC4EC7" w:rsidP="000F79DF">
      <w:pPr>
        <w:spacing w:after="0" w:line="240" w:lineRule="auto"/>
        <w:rPr>
          <w:rFonts w:ascii="Calibri Light" w:hAnsi="Calibri Light" w:cs="Calibri Light"/>
          <w:color w:val="737373"/>
          <w:sz w:val="23"/>
          <w:szCs w:val="23"/>
          <w:shd w:val="clear" w:color="auto" w:fill="F4F1E9"/>
        </w:rPr>
      </w:pPr>
    </w:p>
    <w:p w14:paraId="06589356" w14:textId="39FE9495"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7696EF0B" w14:textId="175D6DD0" w:rsidR="00EE27A5" w:rsidRDefault="00EE27A5" w:rsidP="00D03446">
      <w:pPr>
        <w:spacing w:after="0" w:line="240" w:lineRule="auto"/>
        <w:jc w:val="both"/>
        <w:rPr>
          <w:rFonts w:ascii="Calibri Light" w:hAnsi="Calibri Light" w:cs="Calibri Light"/>
          <w:b/>
          <w:bCs/>
        </w:rPr>
      </w:pPr>
    </w:p>
    <w:p w14:paraId="22F45D69" w14:textId="77777777" w:rsidR="00EE27A5" w:rsidRPr="0081527E" w:rsidRDefault="00EE27A5" w:rsidP="00EE27A5">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Allegro</w:t>
      </w:r>
      <w:proofErr w:type="spellEnd"/>
    </w:p>
    <w:p w14:paraId="13B03CD2" w14:textId="77777777" w:rsidR="00EE27A5" w:rsidRPr="0081527E" w:rsidRDefault="00EE27A5" w:rsidP="00EE27A5">
      <w:pPr>
        <w:spacing w:after="0" w:line="240" w:lineRule="auto"/>
        <w:rPr>
          <w:rFonts w:ascii="Calibri Light" w:hAnsi="Calibri Light" w:cs="Calibri Light"/>
          <w:b/>
          <w:bCs/>
        </w:rPr>
      </w:pPr>
      <w:r>
        <w:rPr>
          <w:rFonts w:ascii="Calibri Light" w:hAnsi="Calibri Light" w:cs="Calibri Light"/>
          <w:b/>
          <w:bCs/>
        </w:rPr>
        <w:t>14</w:t>
      </w:r>
      <w:r w:rsidRPr="0081527E">
        <w:rPr>
          <w:rFonts w:ascii="Calibri Light" w:hAnsi="Calibri Light" w:cs="Calibri Light"/>
          <w:b/>
          <w:bCs/>
        </w:rPr>
        <w:t xml:space="preserve"> de </w:t>
      </w:r>
      <w:r>
        <w:rPr>
          <w:rFonts w:ascii="Calibri Light" w:hAnsi="Calibri Light" w:cs="Calibri Light"/>
          <w:b/>
          <w:bCs/>
        </w:rPr>
        <w:t>julho</w:t>
      </w:r>
      <w:r w:rsidRPr="0081527E">
        <w:rPr>
          <w:rFonts w:ascii="Calibri Light" w:hAnsi="Calibri Light" w:cs="Calibri Light"/>
          <w:b/>
          <w:bCs/>
        </w:rPr>
        <w:t xml:space="preserve"> – 20h30 </w:t>
      </w:r>
    </w:p>
    <w:p w14:paraId="6B19F630" w14:textId="77777777" w:rsidR="00EE27A5" w:rsidRPr="0081527E" w:rsidRDefault="00EE27A5" w:rsidP="00EE27A5">
      <w:pPr>
        <w:spacing w:after="0" w:line="240" w:lineRule="auto"/>
        <w:rPr>
          <w:rFonts w:ascii="Calibri Light" w:hAnsi="Calibri Light" w:cs="Calibri Light"/>
          <w:b/>
          <w:bCs/>
        </w:rPr>
      </w:pPr>
      <w:r w:rsidRPr="0081527E">
        <w:rPr>
          <w:rFonts w:ascii="Calibri Light" w:hAnsi="Calibri Light" w:cs="Calibri Light"/>
          <w:b/>
          <w:bCs/>
        </w:rPr>
        <w:t>Sala Minas Gerais</w:t>
      </w:r>
    </w:p>
    <w:p w14:paraId="5E068E97" w14:textId="77777777" w:rsidR="00EE27A5" w:rsidRPr="0081527E" w:rsidRDefault="00EE27A5" w:rsidP="00EE27A5">
      <w:pPr>
        <w:spacing w:after="0" w:line="240" w:lineRule="auto"/>
        <w:rPr>
          <w:rFonts w:ascii="Calibri Light" w:hAnsi="Calibri Light" w:cs="Calibri Light"/>
          <w:b/>
          <w:bCs/>
        </w:rPr>
      </w:pPr>
    </w:p>
    <w:p w14:paraId="3C991A23" w14:textId="77777777" w:rsidR="00EE27A5" w:rsidRPr="0081527E" w:rsidRDefault="00EE27A5" w:rsidP="00EE27A5">
      <w:pPr>
        <w:spacing w:after="0" w:line="240" w:lineRule="auto"/>
        <w:rPr>
          <w:rFonts w:ascii="Calibri Light" w:hAnsi="Calibri Light" w:cs="Calibri Light"/>
          <w:b/>
          <w:bCs/>
        </w:rPr>
      </w:pPr>
      <w:r w:rsidRPr="0081527E">
        <w:rPr>
          <w:rFonts w:ascii="Calibri Light" w:hAnsi="Calibri Light" w:cs="Calibri Light"/>
          <w:b/>
          <w:bCs/>
        </w:rPr>
        <w:t>Série Vivace</w:t>
      </w:r>
    </w:p>
    <w:p w14:paraId="588C7E0A" w14:textId="77777777" w:rsidR="00EE27A5" w:rsidRPr="0081527E" w:rsidRDefault="00EE27A5" w:rsidP="00EE27A5">
      <w:pPr>
        <w:spacing w:after="0" w:line="240" w:lineRule="auto"/>
        <w:rPr>
          <w:rFonts w:ascii="Calibri Light" w:hAnsi="Calibri Light" w:cs="Calibri Light"/>
          <w:b/>
          <w:bCs/>
        </w:rPr>
      </w:pPr>
      <w:r>
        <w:rPr>
          <w:rFonts w:ascii="Calibri Light" w:hAnsi="Calibri Light" w:cs="Calibri Light"/>
          <w:b/>
          <w:bCs/>
        </w:rPr>
        <w:t>15</w:t>
      </w:r>
      <w:r w:rsidRPr="0081527E">
        <w:rPr>
          <w:rFonts w:ascii="Calibri Light" w:hAnsi="Calibri Light" w:cs="Calibri Light"/>
          <w:b/>
          <w:bCs/>
        </w:rPr>
        <w:t xml:space="preserve"> de </w:t>
      </w:r>
      <w:r>
        <w:rPr>
          <w:rFonts w:ascii="Calibri Light" w:hAnsi="Calibri Light" w:cs="Calibri Light"/>
          <w:b/>
          <w:bCs/>
        </w:rPr>
        <w:t xml:space="preserve">julho </w:t>
      </w:r>
      <w:r w:rsidRPr="0081527E">
        <w:rPr>
          <w:rFonts w:ascii="Calibri Light" w:hAnsi="Calibri Light" w:cs="Calibri Light"/>
          <w:b/>
          <w:bCs/>
        </w:rPr>
        <w:t xml:space="preserve">– 20h30 </w:t>
      </w:r>
    </w:p>
    <w:p w14:paraId="20CC30DC" w14:textId="77777777" w:rsidR="00EE27A5" w:rsidRPr="0081527E" w:rsidRDefault="00EE27A5" w:rsidP="00EE27A5">
      <w:pPr>
        <w:spacing w:after="0" w:line="240" w:lineRule="auto"/>
        <w:rPr>
          <w:rFonts w:ascii="Calibri Light" w:hAnsi="Calibri Light" w:cs="Calibri Light"/>
          <w:b/>
          <w:bCs/>
        </w:rPr>
      </w:pPr>
      <w:r w:rsidRPr="0081527E">
        <w:rPr>
          <w:rFonts w:ascii="Calibri Light" w:hAnsi="Calibri Light" w:cs="Calibri Light"/>
          <w:b/>
          <w:bCs/>
        </w:rPr>
        <w:t>Sala Minas Gerais</w:t>
      </w:r>
    </w:p>
    <w:p w14:paraId="547B18A0" w14:textId="77777777" w:rsidR="00EE27A5" w:rsidRPr="0081527E" w:rsidRDefault="00EE27A5" w:rsidP="00EE27A5">
      <w:pPr>
        <w:rPr>
          <w:rFonts w:ascii="Calibri Light" w:hAnsi="Calibri Light" w:cs="Calibri Light"/>
          <w:b/>
          <w:bCs/>
        </w:rPr>
      </w:pPr>
    </w:p>
    <w:p w14:paraId="116C8E84" w14:textId="77777777" w:rsidR="00EE27A5" w:rsidRDefault="00EE27A5" w:rsidP="00EE27A5">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81527E">
        <w:rPr>
          <w:rFonts w:ascii="Calibri Light" w:hAnsi="Calibri Light" w:cs="Calibri Light"/>
          <w:bCs/>
        </w:rPr>
        <w:t>, regente</w:t>
      </w:r>
    </w:p>
    <w:p w14:paraId="0CA41002" w14:textId="77777777" w:rsidR="00EE27A5" w:rsidRDefault="00EE27A5" w:rsidP="00EE27A5">
      <w:pPr>
        <w:spacing w:after="0" w:line="240" w:lineRule="auto"/>
        <w:rPr>
          <w:rFonts w:ascii="Calibri Light" w:hAnsi="Calibri Light" w:cs="Calibri Light"/>
          <w:bCs/>
        </w:rPr>
      </w:pPr>
      <w:r>
        <w:rPr>
          <w:rFonts w:ascii="Calibri Light" w:hAnsi="Calibri Light" w:cs="Calibri Light"/>
          <w:bCs/>
        </w:rPr>
        <w:t>Arnaldo Cohen, piano</w:t>
      </w:r>
    </w:p>
    <w:p w14:paraId="0D06DD18" w14:textId="77777777" w:rsidR="00EE27A5" w:rsidRDefault="00EE27A5" w:rsidP="00EE27A5">
      <w:pPr>
        <w:spacing w:after="0" w:line="240" w:lineRule="auto"/>
        <w:rPr>
          <w:rFonts w:ascii="Calibri Light" w:hAnsi="Calibri Light" w:cs="Calibri Light"/>
          <w:bCs/>
        </w:rPr>
      </w:pPr>
    </w:p>
    <w:p w14:paraId="5B5C9651" w14:textId="77777777" w:rsidR="00EE27A5" w:rsidRPr="0029576E" w:rsidRDefault="00EE27A5" w:rsidP="00EE27A5">
      <w:pPr>
        <w:spacing w:after="0" w:line="240" w:lineRule="auto"/>
        <w:jc w:val="both"/>
        <w:rPr>
          <w:rFonts w:ascii="Calibri Light" w:hAnsi="Calibri Light" w:cs="Calibri Light"/>
        </w:rPr>
      </w:pPr>
      <w:r w:rsidRPr="0029576E">
        <w:rPr>
          <w:rFonts w:ascii="Calibri Light" w:hAnsi="Calibri Light" w:cs="Calibri Light"/>
          <w:b/>
          <w:bCs/>
        </w:rPr>
        <w:t>I. MAIA</w:t>
      </w:r>
      <w:r w:rsidRPr="00AA3CCE">
        <w:rPr>
          <w:rFonts w:ascii="Calibri Light" w:hAnsi="Calibri Light" w:cs="Calibri Light"/>
        </w:rPr>
        <w:t xml:space="preserve">                 </w:t>
      </w:r>
      <w:r>
        <w:rPr>
          <w:rFonts w:ascii="Calibri Light" w:hAnsi="Calibri Light" w:cs="Calibri Light"/>
        </w:rPr>
        <w:t xml:space="preserve">            </w:t>
      </w:r>
      <w:proofErr w:type="spellStart"/>
      <w:r>
        <w:rPr>
          <w:rFonts w:ascii="Calibri Light" w:hAnsi="Calibri Light" w:cs="Calibri Light"/>
          <w:i/>
          <w:iCs/>
        </w:rPr>
        <w:t>Selãh</w:t>
      </w:r>
      <w:proofErr w:type="spellEnd"/>
      <w:r>
        <w:rPr>
          <w:rFonts w:ascii="Calibri Light" w:hAnsi="Calibri Light" w:cs="Calibri Light"/>
          <w:i/>
          <w:iCs/>
        </w:rPr>
        <w:t xml:space="preserve"> </w:t>
      </w:r>
      <w:r w:rsidRPr="0029576E">
        <w:rPr>
          <w:rFonts w:ascii="Calibri Light" w:hAnsi="Calibri Light" w:cs="Calibri Light"/>
        </w:rPr>
        <w:t>(Encomenda – Estreia mundial)</w:t>
      </w:r>
    </w:p>
    <w:p w14:paraId="09FF8EE6" w14:textId="77777777" w:rsidR="00EE27A5" w:rsidRDefault="00EE27A5" w:rsidP="00EE27A5">
      <w:pPr>
        <w:spacing w:after="0" w:line="240" w:lineRule="auto"/>
        <w:jc w:val="both"/>
        <w:rPr>
          <w:rFonts w:ascii="Calibri Light" w:hAnsi="Calibri Light" w:cs="Calibri Light"/>
        </w:rPr>
      </w:pPr>
      <w:r w:rsidRPr="0029576E">
        <w:rPr>
          <w:rFonts w:ascii="Calibri Light" w:hAnsi="Calibri Light" w:cs="Calibri Light"/>
          <w:b/>
          <w:bCs/>
        </w:rPr>
        <w:t>MENDELSSHON</w:t>
      </w:r>
      <w:r>
        <w:rPr>
          <w:rFonts w:ascii="Calibri Light" w:hAnsi="Calibri Light" w:cs="Calibri Light"/>
        </w:rPr>
        <w:t xml:space="preserve">              </w:t>
      </w:r>
      <w:r w:rsidRPr="002970B9">
        <w:rPr>
          <w:rFonts w:ascii="Calibri Light" w:hAnsi="Calibri Light" w:cs="Calibri Light"/>
          <w:i/>
          <w:iCs/>
        </w:rPr>
        <w:t>Concerto para piano nº 1 em sol menor, op. 25</w:t>
      </w:r>
    </w:p>
    <w:p w14:paraId="2C19CF7E" w14:textId="77777777" w:rsidR="00EE27A5" w:rsidRDefault="00EE27A5" w:rsidP="00EE27A5">
      <w:pPr>
        <w:spacing w:after="0" w:line="240" w:lineRule="auto"/>
        <w:jc w:val="both"/>
        <w:rPr>
          <w:rFonts w:ascii="Calibri Light" w:hAnsi="Calibri Light" w:cs="Calibri Light"/>
        </w:rPr>
      </w:pPr>
      <w:r w:rsidRPr="0029576E">
        <w:rPr>
          <w:rFonts w:ascii="Calibri Light" w:hAnsi="Calibri Light" w:cs="Calibri Light"/>
          <w:b/>
          <w:bCs/>
        </w:rPr>
        <w:t>RACHMANINOV</w:t>
      </w:r>
      <w:r>
        <w:rPr>
          <w:rFonts w:ascii="Calibri Light" w:hAnsi="Calibri Light" w:cs="Calibri Light"/>
        </w:rPr>
        <w:t xml:space="preserve">              </w:t>
      </w:r>
      <w:r w:rsidRPr="002970B9">
        <w:rPr>
          <w:rFonts w:ascii="Calibri Light" w:hAnsi="Calibri Light" w:cs="Calibri Light"/>
          <w:i/>
          <w:iCs/>
        </w:rPr>
        <w:t xml:space="preserve">Rapsódia sobre um tema de </w:t>
      </w:r>
      <w:proofErr w:type="spellStart"/>
      <w:r w:rsidRPr="002970B9">
        <w:rPr>
          <w:rFonts w:ascii="Calibri Light" w:hAnsi="Calibri Light" w:cs="Calibri Light"/>
          <w:i/>
          <w:iCs/>
        </w:rPr>
        <w:t>Pagannini</w:t>
      </w:r>
      <w:proofErr w:type="spellEnd"/>
      <w:r w:rsidRPr="002970B9">
        <w:rPr>
          <w:rFonts w:ascii="Calibri Light" w:hAnsi="Calibri Light" w:cs="Calibri Light"/>
          <w:i/>
          <w:iCs/>
        </w:rPr>
        <w:t>, op. 43</w:t>
      </w:r>
    </w:p>
    <w:p w14:paraId="7539E89E" w14:textId="77777777" w:rsidR="00EE27A5" w:rsidRPr="002970B9" w:rsidRDefault="00EE27A5" w:rsidP="00EE27A5">
      <w:pPr>
        <w:spacing w:after="0" w:line="240" w:lineRule="auto"/>
        <w:jc w:val="both"/>
        <w:rPr>
          <w:rFonts w:ascii="Calibri Light" w:hAnsi="Calibri Light" w:cs="Calibri Light"/>
        </w:rPr>
      </w:pPr>
      <w:r w:rsidRPr="0029576E">
        <w:rPr>
          <w:rFonts w:ascii="Calibri Light" w:hAnsi="Calibri Light" w:cs="Calibri Light"/>
          <w:b/>
          <w:bCs/>
        </w:rPr>
        <w:t xml:space="preserve">RAVEL </w:t>
      </w:r>
      <w:r>
        <w:rPr>
          <w:rFonts w:ascii="Calibri Light" w:hAnsi="Calibri Light" w:cs="Calibri Light"/>
        </w:rPr>
        <w:t xml:space="preserve">                              </w:t>
      </w:r>
      <w:r w:rsidRPr="002970B9">
        <w:rPr>
          <w:rFonts w:ascii="Calibri Light" w:hAnsi="Calibri Light" w:cs="Calibri Light"/>
          <w:i/>
          <w:iCs/>
        </w:rPr>
        <w:t>Rapsódia Espanhola</w:t>
      </w:r>
    </w:p>
    <w:p w14:paraId="3A4EEF83" w14:textId="01474C43" w:rsidR="0087642F" w:rsidRDefault="0087642F"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9C36E" w14:textId="77777777" w:rsidR="00184FFE" w:rsidRDefault="00184FFE" w:rsidP="00203C23">
      <w:r>
        <w:separator/>
      </w:r>
    </w:p>
  </w:endnote>
  <w:endnote w:type="continuationSeparator" w:id="0">
    <w:p w14:paraId="69CD1D6C" w14:textId="77777777" w:rsidR="00184FFE" w:rsidRDefault="00184FFE"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9364B" w14:textId="77777777" w:rsidR="00184FFE" w:rsidRDefault="00184FFE" w:rsidP="00203C23">
      <w:r>
        <w:separator/>
      </w:r>
    </w:p>
  </w:footnote>
  <w:footnote w:type="continuationSeparator" w:id="0">
    <w:p w14:paraId="7757622C" w14:textId="77777777" w:rsidR="00184FFE" w:rsidRDefault="00184FFE"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21761"/>
    <w:rsid w:val="0006169F"/>
    <w:rsid w:val="00062839"/>
    <w:rsid w:val="00071E56"/>
    <w:rsid w:val="00074BB7"/>
    <w:rsid w:val="00077D2C"/>
    <w:rsid w:val="000870D0"/>
    <w:rsid w:val="000A193B"/>
    <w:rsid w:val="000A50BE"/>
    <w:rsid w:val="000B03E9"/>
    <w:rsid w:val="000B1575"/>
    <w:rsid w:val="000C30B4"/>
    <w:rsid w:val="000E1812"/>
    <w:rsid w:val="000E5E15"/>
    <w:rsid w:val="000F79DF"/>
    <w:rsid w:val="001003C3"/>
    <w:rsid w:val="00114BDD"/>
    <w:rsid w:val="00184FFE"/>
    <w:rsid w:val="001908D2"/>
    <w:rsid w:val="001A7B58"/>
    <w:rsid w:val="001B154A"/>
    <w:rsid w:val="001D4992"/>
    <w:rsid w:val="001F4821"/>
    <w:rsid w:val="00203C23"/>
    <w:rsid w:val="0021012B"/>
    <w:rsid w:val="002256A4"/>
    <w:rsid w:val="00246F8F"/>
    <w:rsid w:val="0028673D"/>
    <w:rsid w:val="002A546C"/>
    <w:rsid w:val="002C6CB8"/>
    <w:rsid w:val="002C7C95"/>
    <w:rsid w:val="002E192B"/>
    <w:rsid w:val="002F14CA"/>
    <w:rsid w:val="002F5336"/>
    <w:rsid w:val="00313835"/>
    <w:rsid w:val="00316CF6"/>
    <w:rsid w:val="00325C4F"/>
    <w:rsid w:val="003261ED"/>
    <w:rsid w:val="0033281C"/>
    <w:rsid w:val="00335889"/>
    <w:rsid w:val="003471FD"/>
    <w:rsid w:val="003720C5"/>
    <w:rsid w:val="003746A0"/>
    <w:rsid w:val="003763F5"/>
    <w:rsid w:val="00381695"/>
    <w:rsid w:val="00392E06"/>
    <w:rsid w:val="003A420D"/>
    <w:rsid w:val="003B2B0A"/>
    <w:rsid w:val="003B62D1"/>
    <w:rsid w:val="003F46E0"/>
    <w:rsid w:val="0042356A"/>
    <w:rsid w:val="00435ABB"/>
    <w:rsid w:val="0044620F"/>
    <w:rsid w:val="00452988"/>
    <w:rsid w:val="00457503"/>
    <w:rsid w:val="00462781"/>
    <w:rsid w:val="00473834"/>
    <w:rsid w:val="004919FC"/>
    <w:rsid w:val="00492E19"/>
    <w:rsid w:val="004B0E47"/>
    <w:rsid w:val="004D0D2B"/>
    <w:rsid w:val="004D5A06"/>
    <w:rsid w:val="004E018E"/>
    <w:rsid w:val="004E0E79"/>
    <w:rsid w:val="004E39DC"/>
    <w:rsid w:val="004E426E"/>
    <w:rsid w:val="004E4FC6"/>
    <w:rsid w:val="004E6295"/>
    <w:rsid w:val="00536FFF"/>
    <w:rsid w:val="00543A8B"/>
    <w:rsid w:val="00553FD0"/>
    <w:rsid w:val="00592331"/>
    <w:rsid w:val="005A1063"/>
    <w:rsid w:val="005B2F1F"/>
    <w:rsid w:val="005B445D"/>
    <w:rsid w:val="005B6E95"/>
    <w:rsid w:val="005D092E"/>
    <w:rsid w:val="00600440"/>
    <w:rsid w:val="006104FE"/>
    <w:rsid w:val="006231FA"/>
    <w:rsid w:val="00630580"/>
    <w:rsid w:val="006345F9"/>
    <w:rsid w:val="0063639A"/>
    <w:rsid w:val="00641CBA"/>
    <w:rsid w:val="00654390"/>
    <w:rsid w:val="00671587"/>
    <w:rsid w:val="00693E72"/>
    <w:rsid w:val="006A7C82"/>
    <w:rsid w:val="006B0864"/>
    <w:rsid w:val="006C6582"/>
    <w:rsid w:val="006D428C"/>
    <w:rsid w:val="006E3029"/>
    <w:rsid w:val="006E5436"/>
    <w:rsid w:val="006F1031"/>
    <w:rsid w:val="00701274"/>
    <w:rsid w:val="00720CF7"/>
    <w:rsid w:val="007679FF"/>
    <w:rsid w:val="007904A7"/>
    <w:rsid w:val="007B059F"/>
    <w:rsid w:val="007B18E7"/>
    <w:rsid w:val="007B4E16"/>
    <w:rsid w:val="007C13BA"/>
    <w:rsid w:val="007C43C6"/>
    <w:rsid w:val="007C7522"/>
    <w:rsid w:val="007D36CD"/>
    <w:rsid w:val="007D37EF"/>
    <w:rsid w:val="007D4C94"/>
    <w:rsid w:val="007D5C56"/>
    <w:rsid w:val="007E05C9"/>
    <w:rsid w:val="007E178D"/>
    <w:rsid w:val="008114AD"/>
    <w:rsid w:val="00814A9B"/>
    <w:rsid w:val="00834388"/>
    <w:rsid w:val="00857631"/>
    <w:rsid w:val="0086423B"/>
    <w:rsid w:val="00865696"/>
    <w:rsid w:val="00867090"/>
    <w:rsid w:val="0087642F"/>
    <w:rsid w:val="008806AE"/>
    <w:rsid w:val="008817E8"/>
    <w:rsid w:val="008A3A8B"/>
    <w:rsid w:val="008B0200"/>
    <w:rsid w:val="008D6EDB"/>
    <w:rsid w:val="008E5575"/>
    <w:rsid w:val="008E5AD5"/>
    <w:rsid w:val="008E5FD9"/>
    <w:rsid w:val="008E60DE"/>
    <w:rsid w:val="00901D1C"/>
    <w:rsid w:val="009076DA"/>
    <w:rsid w:val="009176FF"/>
    <w:rsid w:val="0095479C"/>
    <w:rsid w:val="009806BF"/>
    <w:rsid w:val="00983CEE"/>
    <w:rsid w:val="00996B53"/>
    <w:rsid w:val="00997F7B"/>
    <w:rsid w:val="009A2899"/>
    <w:rsid w:val="009D78B3"/>
    <w:rsid w:val="009E2B9D"/>
    <w:rsid w:val="009F38CC"/>
    <w:rsid w:val="00A172F6"/>
    <w:rsid w:val="00A21800"/>
    <w:rsid w:val="00A2257C"/>
    <w:rsid w:val="00A2673D"/>
    <w:rsid w:val="00A321E4"/>
    <w:rsid w:val="00A33C66"/>
    <w:rsid w:val="00A36DCD"/>
    <w:rsid w:val="00A406A3"/>
    <w:rsid w:val="00A433C3"/>
    <w:rsid w:val="00A43919"/>
    <w:rsid w:val="00A515A8"/>
    <w:rsid w:val="00A54B2C"/>
    <w:rsid w:val="00A62CD7"/>
    <w:rsid w:val="00A669B0"/>
    <w:rsid w:val="00A71AD1"/>
    <w:rsid w:val="00A73BC9"/>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60991"/>
    <w:rsid w:val="00B723F3"/>
    <w:rsid w:val="00B816FD"/>
    <w:rsid w:val="00B84289"/>
    <w:rsid w:val="00B86A31"/>
    <w:rsid w:val="00B94A9F"/>
    <w:rsid w:val="00B9521D"/>
    <w:rsid w:val="00B96566"/>
    <w:rsid w:val="00B96E9E"/>
    <w:rsid w:val="00BA0BE0"/>
    <w:rsid w:val="00BA1C88"/>
    <w:rsid w:val="00BB092B"/>
    <w:rsid w:val="00BC30CB"/>
    <w:rsid w:val="00BD210E"/>
    <w:rsid w:val="00BE18AC"/>
    <w:rsid w:val="00BE4FCD"/>
    <w:rsid w:val="00BF1FF1"/>
    <w:rsid w:val="00C03225"/>
    <w:rsid w:val="00C16AAB"/>
    <w:rsid w:val="00C435A8"/>
    <w:rsid w:val="00C45DA7"/>
    <w:rsid w:val="00C6063E"/>
    <w:rsid w:val="00C62FBC"/>
    <w:rsid w:val="00C72C05"/>
    <w:rsid w:val="00C749DB"/>
    <w:rsid w:val="00CA0D76"/>
    <w:rsid w:val="00CB39E5"/>
    <w:rsid w:val="00CE5359"/>
    <w:rsid w:val="00CE79EB"/>
    <w:rsid w:val="00D03095"/>
    <w:rsid w:val="00D03446"/>
    <w:rsid w:val="00D13314"/>
    <w:rsid w:val="00D1377D"/>
    <w:rsid w:val="00D213C9"/>
    <w:rsid w:val="00D31071"/>
    <w:rsid w:val="00D448A3"/>
    <w:rsid w:val="00D535FA"/>
    <w:rsid w:val="00D855CE"/>
    <w:rsid w:val="00D87FF8"/>
    <w:rsid w:val="00DA0489"/>
    <w:rsid w:val="00DA55B1"/>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C6FDD"/>
    <w:rsid w:val="00EE27A5"/>
    <w:rsid w:val="00EF3E6F"/>
    <w:rsid w:val="00F00E03"/>
    <w:rsid w:val="00F1200F"/>
    <w:rsid w:val="00F1708F"/>
    <w:rsid w:val="00F22364"/>
    <w:rsid w:val="00F230E0"/>
    <w:rsid w:val="00F3599E"/>
    <w:rsid w:val="00F57ABC"/>
    <w:rsid w:val="00F9134B"/>
    <w:rsid w:val="00F970BF"/>
    <w:rsid w:val="00FA36AF"/>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CF50095-62ED-4A61-982D-F69A8A7A2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4</TotalTime>
  <Pages>6</Pages>
  <Words>2248</Words>
  <Characters>12140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2022-07-02T21:55:00Z</dcterms:created>
  <dcterms:modified xsi:type="dcterms:W3CDTF">2022-07-02T21:58:00Z</dcterms:modified>
</cp:coreProperties>
</file>