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E045" w14:textId="77777777" w:rsidR="00E06AB5" w:rsidRPr="00095C78" w:rsidRDefault="00E06AB5" w:rsidP="00E06AB5">
      <w:pPr>
        <w:spacing w:after="0" w:line="240" w:lineRule="auto"/>
        <w:jc w:val="center"/>
        <w:rPr>
          <w:rFonts w:ascii="Verdana" w:hAnsi="Verdana" w:cstheme="majorHAnsi"/>
          <w:b/>
          <w:bCs/>
          <w:sz w:val="22"/>
          <w:szCs w:val="22"/>
        </w:rPr>
      </w:pP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FILARMÔNICA DE MINAS GERAIS </w:t>
      </w:r>
      <w:r>
        <w:rPr>
          <w:rFonts w:ascii="Verdana" w:hAnsi="Verdana" w:cstheme="majorHAnsi"/>
          <w:b/>
          <w:bCs/>
          <w:sz w:val="22"/>
          <w:szCs w:val="22"/>
        </w:rPr>
        <w:t xml:space="preserve">APRESENTA </w:t>
      </w:r>
    </w:p>
    <w:p w14:paraId="5E0D763B" w14:textId="37C63171" w:rsidR="00E06AB5" w:rsidRDefault="00E06AB5" w:rsidP="00E06AB5">
      <w:pPr>
        <w:spacing w:after="0" w:line="240" w:lineRule="auto"/>
        <w:jc w:val="center"/>
        <w:rPr>
          <w:rFonts w:ascii="Verdana" w:hAnsi="Verdana" w:cstheme="majorHAnsi"/>
          <w:b/>
          <w:bCs/>
          <w:sz w:val="22"/>
          <w:szCs w:val="22"/>
        </w:rPr>
      </w:pPr>
      <w:r>
        <w:rPr>
          <w:rFonts w:ascii="Verdana" w:hAnsi="Verdana" w:cstheme="majorHAnsi"/>
          <w:b/>
          <w:bCs/>
          <w:sz w:val="22"/>
          <w:szCs w:val="22"/>
        </w:rPr>
        <w:t>O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 1</w:t>
      </w:r>
      <w:r>
        <w:rPr>
          <w:rFonts w:ascii="Verdana" w:hAnsi="Verdana" w:cstheme="majorHAnsi"/>
          <w:b/>
          <w:bCs/>
          <w:sz w:val="22"/>
          <w:szCs w:val="22"/>
        </w:rPr>
        <w:t>3</w:t>
      </w:r>
      <w:r w:rsidRPr="00095C78">
        <w:rPr>
          <w:rFonts w:ascii="Verdana" w:hAnsi="Verdana" w:cstheme="majorHAnsi"/>
          <w:b/>
          <w:bCs/>
          <w:sz w:val="22"/>
          <w:szCs w:val="22"/>
        </w:rPr>
        <w:t xml:space="preserve">º FESTIVAL TINTA FRESCA </w:t>
      </w:r>
    </w:p>
    <w:p w14:paraId="774D4BFB" w14:textId="77777777" w:rsidR="004638B3" w:rsidRDefault="004638B3" w:rsidP="00E06AB5">
      <w:pPr>
        <w:spacing w:after="0" w:line="240" w:lineRule="auto"/>
        <w:jc w:val="center"/>
        <w:rPr>
          <w:rFonts w:ascii="Verdana" w:hAnsi="Verdana" w:cstheme="majorHAnsi"/>
          <w:b/>
          <w:bCs/>
          <w:sz w:val="22"/>
          <w:szCs w:val="22"/>
        </w:rPr>
      </w:pPr>
    </w:p>
    <w:p w14:paraId="31EF874C" w14:textId="5DECBCB1" w:rsidR="004638B3" w:rsidRPr="004638B3" w:rsidRDefault="004638B3" w:rsidP="00E06AB5">
      <w:pPr>
        <w:spacing w:after="0" w:line="240" w:lineRule="auto"/>
        <w:jc w:val="center"/>
        <w:rPr>
          <w:rFonts w:ascii="Verdana" w:hAnsi="Verdana" w:cstheme="majorHAnsi"/>
          <w:i/>
          <w:iCs/>
          <w:sz w:val="22"/>
          <w:szCs w:val="22"/>
        </w:rPr>
      </w:pPr>
      <w:r w:rsidRPr="004638B3">
        <w:rPr>
          <w:rFonts w:ascii="Verdana" w:hAnsi="Verdana" w:cstheme="majorHAnsi"/>
          <w:i/>
          <w:iCs/>
          <w:sz w:val="22"/>
          <w:szCs w:val="22"/>
        </w:rPr>
        <w:t xml:space="preserve">Cinco obras finalistas </w:t>
      </w:r>
      <w:r>
        <w:rPr>
          <w:rFonts w:ascii="Verdana" w:hAnsi="Verdana" w:cstheme="majorHAnsi"/>
          <w:i/>
          <w:iCs/>
          <w:sz w:val="22"/>
          <w:szCs w:val="22"/>
        </w:rPr>
        <w:t>serão apresentadas pela Orquestra</w:t>
      </w:r>
      <w:r w:rsidR="00A5544A">
        <w:rPr>
          <w:rFonts w:ascii="Verdana" w:hAnsi="Verdana" w:cstheme="majorHAnsi"/>
          <w:i/>
          <w:iCs/>
          <w:sz w:val="22"/>
          <w:szCs w:val="22"/>
        </w:rPr>
        <w:t>,</w:t>
      </w:r>
      <w:r>
        <w:rPr>
          <w:rFonts w:ascii="Verdana" w:hAnsi="Verdana" w:cstheme="majorHAnsi"/>
          <w:i/>
          <w:iCs/>
          <w:sz w:val="22"/>
          <w:szCs w:val="22"/>
        </w:rPr>
        <w:t xml:space="preserve"> em concerto gratuito</w:t>
      </w:r>
      <w:r w:rsidR="00A5544A">
        <w:rPr>
          <w:rFonts w:ascii="Verdana" w:hAnsi="Verdana" w:cstheme="majorHAnsi"/>
          <w:i/>
          <w:iCs/>
          <w:sz w:val="22"/>
          <w:szCs w:val="22"/>
        </w:rPr>
        <w:t>,</w:t>
      </w:r>
      <w:r w:rsidR="0093060D">
        <w:rPr>
          <w:rFonts w:ascii="Verdana" w:hAnsi="Verdana" w:cstheme="majorHAnsi"/>
          <w:i/>
          <w:iCs/>
          <w:sz w:val="22"/>
          <w:szCs w:val="22"/>
        </w:rPr>
        <w:t xml:space="preserve"> no dia 30 de abril</w:t>
      </w:r>
      <w:r w:rsidR="00DB6C47">
        <w:rPr>
          <w:rFonts w:ascii="Verdana" w:hAnsi="Verdana" w:cstheme="majorHAnsi"/>
          <w:i/>
          <w:iCs/>
          <w:sz w:val="22"/>
          <w:szCs w:val="22"/>
        </w:rPr>
        <w:t>, com regência do maestro associado José Soares</w:t>
      </w:r>
    </w:p>
    <w:p w14:paraId="23336FDC" w14:textId="77777777" w:rsidR="002076BE" w:rsidRDefault="002076BE" w:rsidP="00294515">
      <w:pPr>
        <w:autoSpaceDE w:val="0"/>
        <w:autoSpaceDN w:val="0"/>
        <w:adjustRightInd w:val="0"/>
        <w:jc w:val="both"/>
        <w:rPr>
          <w:rFonts w:ascii="Verdana" w:hAnsi="Verdana" w:cs="Calibri Light"/>
          <w:sz w:val="22"/>
          <w:szCs w:val="22"/>
        </w:rPr>
      </w:pPr>
    </w:p>
    <w:p w14:paraId="00AFE05E" w14:textId="77777777" w:rsidR="00664D9F" w:rsidRDefault="00664D9F" w:rsidP="00664D9F">
      <w:pPr>
        <w:jc w:val="both"/>
        <w:rPr>
          <w:rFonts w:ascii="Verdana" w:hAnsi="Verdana" w:cs="Calibri Light"/>
          <w:sz w:val="22"/>
          <w:szCs w:val="22"/>
        </w:rPr>
      </w:pPr>
      <w:r w:rsidRPr="00664D9F">
        <w:rPr>
          <w:rFonts w:ascii="Verdana" w:hAnsi="Verdana" w:cs="Calibri Light"/>
          <w:sz w:val="22"/>
          <w:szCs w:val="22"/>
        </w:rPr>
        <w:t>No dia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30 de abril</w:t>
      </w:r>
      <w:r w:rsidRPr="00664D9F">
        <w:rPr>
          <w:rFonts w:ascii="Verdana" w:hAnsi="Verdana" w:cs="Calibri Light"/>
          <w:sz w:val="22"/>
          <w:szCs w:val="22"/>
        </w:rPr>
        <w:t>, o público poderá conhecer as cinco obras finalistas da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13ª edição do Festival Tinta Fresca</w:t>
      </w:r>
      <w:r w:rsidRPr="00664D9F">
        <w:rPr>
          <w:rFonts w:ascii="Verdana" w:hAnsi="Verdana" w:cs="Calibri Light"/>
          <w:sz w:val="22"/>
          <w:szCs w:val="22"/>
        </w:rPr>
        <w:t>, promovido pela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Filarmônica de Minas Gerais, </w:t>
      </w:r>
      <w:r w:rsidRPr="00664D9F">
        <w:rPr>
          <w:rFonts w:ascii="Verdana" w:hAnsi="Verdana" w:cs="Calibri Light"/>
          <w:sz w:val="22"/>
          <w:szCs w:val="22"/>
        </w:rPr>
        <w:t>em concerto gratuito realizado na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Sala Minas Gerais</w:t>
      </w:r>
      <w:r w:rsidRPr="00664D9F">
        <w:rPr>
          <w:rFonts w:ascii="Verdana" w:hAnsi="Verdana" w:cs="Calibri Light"/>
          <w:sz w:val="22"/>
          <w:szCs w:val="22"/>
        </w:rPr>
        <w:t>, às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20h30</w:t>
      </w:r>
      <w:r w:rsidRPr="00664D9F">
        <w:rPr>
          <w:rFonts w:ascii="Verdana" w:hAnsi="Verdana" w:cs="Calibri Light"/>
          <w:sz w:val="22"/>
          <w:szCs w:val="22"/>
        </w:rPr>
        <w:t>, com regência do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664D9F">
        <w:rPr>
          <w:rFonts w:ascii="Verdana" w:hAnsi="Verdana" w:cs="Calibri Light"/>
          <w:sz w:val="22"/>
          <w:szCs w:val="22"/>
        </w:rPr>
        <w:t>maestro associado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José Soares</w:t>
      </w:r>
      <w:r w:rsidRPr="00664D9F">
        <w:rPr>
          <w:rFonts w:ascii="Verdana" w:hAnsi="Verdana" w:cs="Calibri Light"/>
          <w:sz w:val="22"/>
          <w:szCs w:val="22"/>
        </w:rPr>
        <w:t xml:space="preserve">. São elas: 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Encomendação das almas, </w:t>
      </w:r>
      <w:r w:rsidRPr="00664D9F">
        <w:rPr>
          <w:rFonts w:ascii="Verdana" w:hAnsi="Verdana" w:cs="Calibri Light"/>
          <w:sz w:val="22"/>
          <w:szCs w:val="22"/>
        </w:rPr>
        <w:t xml:space="preserve">de </w:t>
      </w:r>
      <w:r w:rsidRPr="00664D9F">
        <w:rPr>
          <w:rFonts w:ascii="Verdana" w:hAnsi="Verdana" w:cs="Calibri Light"/>
          <w:b/>
          <w:bCs/>
          <w:sz w:val="22"/>
          <w:szCs w:val="22"/>
        </w:rPr>
        <w:t>Carlos dos Santos</w:t>
      </w:r>
      <w:r w:rsidRPr="00664D9F">
        <w:rPr>
          <w:rFonts w:ascii="Verdana" w:hAnsi="Verdana" w:cs="Calibri Light"/>
          <w:i/>
          <w:iCs/>
          <w:sz w:val="22"/>
          <w:szCs w:val="22"/>
        </w:rPr>
        <w:t>;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Uma leitura no bosque, </w:t>
      </w:r>
      <w:r w:rsidRPr="00664D9F">
        <w:rPr>
          <w:rFonts w:ascii="Verdana" w:hAnsi="Verdana" w:cs="Calibri Light"/>
          <w:sz w:val="22"/>
          <w:szCs w:val="22"/>
        </w:rPr>
        <w:t xml:space="preserve">de </w:t>
      </w:r>
      <w:r w:rsidRPr="00664D9F">
        <w:rPr>
          <w:rFonts w:ascii="Verdana" w:hAnsi="Verdana" w:cs="Calibri Light"/>
          <w:b/>
          <w:bCs/>
          <w:sz w:val="22"/>
          <w:szCs w:val="22"/>
        </w:rPr>
        <w:t>Felipe Jacob;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 Unfold 0, </w:t>
      </w:r>
      <w:r w:rsidRPr="00664D9F">
        <w:rPr>
          <w:rFonts w:ascii="Verdana" w:hAnsi="Verdana" w:cs="Calibri Light"/>
          <w:sz w:val="22"/>
          <w:szCs w:val="22"/>
        </w:rPr>
        <w:t xml:space="preserve">de </w:t>
      </w:r>
      <w:r w:rsidRPr="00664D9F">
        <w:rPr>
          <w:rFonts w:ascii="Verdana" w:hAnsi="Verdana" w:cs="Calibri Light"/>
          <w:b/>
          <w:bCs/>
          <w:sz w:val="22"/>
          <w:szCs w:val="22"/>
        </w:rPr>
        <w:t>Homero Augusto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; O purgatório de São Patrício, </w:t>
      </w:r>
      <w:r w:rsidRPr="00664D9F">
        <w:rPr>
          <w:rFonts w:ascii="Verdana" w:hAnsi="Verdana" w:cs="Calibri Light"/>
          <w:sz w:val="22"/>
          <w:szCs w:val="22"/>
        </w:rPr>
        <w:t xml:space="preserve">de </w:t>
      </w:r>
      <w:r w:rsidRPr="00664D9F">
        <w:rPr>
          <w:rFonts w:ascii="Verdana" w:hAnsi="Verdana" w:cs="Calibri Light"/>
          <w:b/>
          <w:bCs/>
          <w:sz w:val="22"/>
          <w:szCs w:val="22"/>
        </w:rPr>
        <w:t>Michel Curi Jr.</w:t>
      </w:r>
      <w:r w:rsidRPr="00664D9F">
        <w:rPr>
          <w:rFonts w:ascii="Verdana" w:hAnsi="Verdana" w:cs="Calibri Light"/>
          <w:sz w:val="22"/>
          <w:szCs w:val="22"/>
        </w:rPr>
        <w:t>, e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 Simultanea Sidera, </w:t>
      </w:r>
      <w:r w:rsidRPr="00664D9F">
        <w:rPr>
          <w:rFonts w:ascii="Verdana" w:hAnsi="Verdana" w:cs="Calibri Light"/>
          <w:sz w:val="22"/>
          <w:szCs w:val="22"/>
        </w:rPr>
        <w:t xml:space="preserve">de </w:t>
      </w:r>
      <w:r w:rsidRPr="00664D9F">
        <w:rPr>
          <w:rFonts w:ascii="Verdana" w:hAnsi="Verdana" w:cs="Calibri Light"/>
          <w:b/>
          <w:bCs/>
          <w:sz w:val="22"/>
          <w:szCs w:val="22"/>
        </w:rPr>
        <w:t>Ticiano Rocha</w:t>
      </w:r>
      <w:r w:rsidRPr="00664D9F">
        <w:rPr>
          <w:rFonts w:ascii="Verdana" w:hAnsi="Verdana" w:cs="Calibri Light"/>
          <w:i/>
          <w:iCs/>
          <w:sz w:val="22"/>
          <w:szCs w:val="22"/>
        </w:rPr>
        <w:t xml:space="preserve">. </w:t>
      </w:r>
      <w:r w:rsidRPr="00664D9F">
        <w:rPr>
          <w:rFonts w:ascii="Verdana" w:hAnsi="Verdana" w:cs="Calibri Light"/>
          <w:sz w:val="22"/>
          <w:szCs w:val="22"/>
        </w:rPr>
        <w:t>Oportunidade rara no cenário nacional, o concurso para compositores tem oferecido um importante espaço aos talentos brasileiros. Entre os autores escolhidos, um vencedor receberá encomenda de obra sinfônica inédita a ser estreada na Temporada 2026 da Filarmônica de Minas Gerais. O Festival conta com uma comissão julgadora composta por profissionais de renome nacional, que, em 2025, é formada pelos compositores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Alexandre Eisenberg, Ronaldo Miranda e Roseane Yampolschi. </w:t>
      </w:r>
      <w:r w:rsidRPr="00664D9F">
        <w:rPr>
          <w:rFonts w:ascii="Verdana" w:hAnsi="Verdana" w:cs="Calibri Light"/>
          <w:sz w:val="22"/>
          <w:szCs w:val="22"/>
        </w:rPr>
        <w:t xml:space="preserve">O </w:t>
      </w:r>
      <w:r w:rsidRPr="00664D9F">
        <w:rPr>
          <w:rFonts w:ascii="Verdana" w:hAnsi="Verdana" w:cs="Calibri Light"/>
          <w:b/>
          <w:bCs/>
          <w:sz w:val="22"/>
          <w:szCs w:val="22"/>
        </w:rPr>
        <w:t>concerto é gratuito</w:t>
      </w:r>
      <w:r w:rsidRPr="00664D9F">
        <w:rPr>
          <w:rFonts w:ascii="Verdana" w:hAnsi="Verdana" w:cs="Calibri Light"/>
          <w:sz w:val="22"/>
          <w:szCs w:val="22"/>
        </w:rPr>
        <w:t>,</w:t>
      </w:r>
      <w:r w:rsidRPr="00664D9F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664D9F">
        <w:rPr>
          <w:rFonts w:ascii="Verdana" w:hAnsi="Verdana" w:cs="Calibri Light"/>
          <w:sz w:val="22"/>
          <w:szCs w:val="22"/>
        </w:rPr>
        <w:t>com interpretação em libras, e transmissão ao vivo pelo canal da Filarmônica no YouTube.</w:t>
      </w:r>
    </w:p>
    <w:p w14:paraId="29289CA7" w14:textId="77777777" w:rsidR="00D06179" w:rsidRPr="00D06179" w:rsidRDefault="00D06179" w:rsidP="00D06179">
      <w:pPr>
        <w:jc w:val="both"/>
        <w:rPr>
          <w:rFonts w:ascii="Verdana" w:hAnsi="Verdana" w:cs="Calibri Light"/>
          <w:sz w:val="22"/>
          <w:szCs w:val="22"/>
        </w:rPr>
      </w:pPr>
      <w:r w:rsidRPr="00D06179">
        <w:rPr>
          <w:rFonts w:ascii="Verdana" w:hAnsi="Verdana" w:cs="Calibri Light"/>
          <w:b/>
          <w:bCs/>
          <w:sz w:val="22"/>
          <w:szCs w:val="22"/>
        </w:rPr>
        <w:t>A distribuição de ingressos está sendo realizada pela internet</w:t>
      </w:r>
      <w:r w:rsidRPr="00D06179">
        <w:rPr>
          <w:rFonts w:ascii="Verdana" w:hAnsi="Verdana" w:cs="Calibri Light"/>
          <w:sz w:val="22"/>
          <w:szCs w:val="22"/>
        </w:rPr>
        <w:t>, no site da Filarmônica (</w:t>
      </w:r>
      <w:hyperlink r:id="rId8" w:history="1">
        <w:r w:rsidRPr="00D06179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  <w:r w:rsidRPr="00D06179">
        <w:rPr>
          <w:rFonts w:ascii="Verdana" w:hAnsi="Verdana" w:cs="Calibri Light"/>
          <w:sz w:val="22"/>
          <w:szCs w:val="22"/>
        </w:rPr>
        <w:t xml:space="preserve">), limitada a 2 ingressos por pessoa. </w:t>
      </w:r>
    </w:p>
    <w:p w14:paraId="3B2CF520" w14:textId="4225221A" w:rsidR="00294515" w:rsidRDefault="00294515" w:rsidP="00294515">
      <w:pPr>
        <w:jc w:val="both"/>
        <w:rPr>
          <w:rFonts w:ascii="Verdana" w:hAnsi="Verdana" w:cstheme="majorHAnsi"/>
          <w:sz w:val="22"/>
          <w:szCs w:val="22"/>
        </w:rPr>
      </w:pPr>
      <w:r w:rsidRPr="00CA54D3">
        <w:rPr>
          <w:rFonts w:ascii="Verdana" w:hAnsi="Verdana" w:cstheme="majorHAnsi"/>
          <w:sz w:val="22"/>
          <w:szCs w:val="22"/>
        </w:rPr>
        <w:t>Este projeto é apresentado pelo Ministério da Cultura, Governo de Minas Gerais e Cemig por meio da Lei Federal de Incentivo à Cultura. Apoio: Circuito Liberdade e Programa Amigos da Filarmônica. Realização: Instituto Cultural Filarmônica, Secretaria Estadual de Cultura e Turismo de MG, Governo de Minas Gerais, Funarte,</w:t>
      </w:r>
      <w:r w:rsidR="00A57CB9">
        <w:rPr>
          <w:rFonts w:ascii="Verdana" w:hAnsi="Verdana" w:cstheme="majorHAnsi"/>
          <w:sz w:val="22"/>
          <w:szCs w:val="22"/>
        </w:rPr>
        <w:t xml:space="preserve"> </w:t>
      </w:r>
      <w:r>
        <w:rPr>
          <w:rFonts w:ascii="Verdana" w:hAnsi="Verdana" w:cstheme="majorHAnsi"/>
          <w:sz w:val="22"/>
          <w:szCs w:val="22"/>
        </w:rPr>
        <w:t>Ministério da Cultura e Governo Federal.</w:t>
      </w:r>
      <w:r w:rsidRPr="00CA54D3">
        <w:rPr>
          <w:rFonts w:ascii="Verdana" w:hAnsi="Verdana" w:cstheme="majorHAnsi"/>
          <w:sz w:val="22"/>
          <w:szCs w:val="22"/>
        </w:rPr>
        <w:t xml:space="preserve"> </w:t>
      </w:r>
    </w:p>
    <w:p w14:paraId="7551D0CF" w14:textId="380EC2E6" w:rsidR="00294515" w:rsidRDefault="00294515" w:rsidP="002C7F9D">
      <w:pPr>
        <w:jc w:val="both"/>
        <w:rPr>
          <w:rFonts w:ascii="Verdana" w:hAnsi="Verdana"/>
          <w:b/>
          <w:bCs/>
          <w:sz w:val="22"/>
          <w:szCs w:val="22"/>
        </w:rPr>
      </w:pPr>
      <w:r w:rsidRPr="00CA54D3">
        <w:rPr>
          <w:rFonts w:ascii="Verdana" w:hAnsi="Verdana" w:cstheme="majorHAnsi"/>
          <w:sz w:val="22"/>
          <w:szCs w:val="22"/>
        </w:rPr>
        <w:t>O Festival Tinta Fresca conta com o apoio do Programa Amigos da Filarmônica e de patronos.</w:t>
      </w:r>
      <w:r w:rsidRPr="00CA54D3">
        <w:rPr>
          <w:rFonts w:ascii="Verdana" w:hAnsi="Verdana" w:cstheme="majorHAnsi"/>
          <w:sz w:val="22"/>
          <w:szCs w:val="22"/>
        </w:rPr>
        <w:br/>
      </w:r>
      <w:r w:rsidRPr="00CA54D3">
        <w:rPr>
          <w:rFonts w:ascii="Verdana" w:hAnsi="Verdana" w:cstheme="majorHAnsi"/>
          <w:b/>
          <w:bCs/>
          <w:color w:val="FF0000"/>
          <w:sz w:val="22"/>
          <w:szCs w:val="22"/>
        </w:rPr>
        <w:br/>
      </w:r>
      <w:r w:rsidRPr="003B0153">
        <w:rPr>
          <w:rFonts w:ascii="Verdana" w:hAnsi="Verdana"/>
          <w:b/>
          <w:bCs/>
          <w:sz w:val="22"/>
          <w:szCs w:val="22"/>
        </w:rPr>
        <w:t>Compositores finalistas e suas obras</w:t>
      </w:r>
    </w:p>
    <w:p w14:paraId="58FBBAEE" w14:textId="65380260" w:rsidR="004D244B" w:rsidRPr="004D244B" w:rsidRDefault="004D244B" w:rsidP="004D244B">
      <w:pPr>
        <w:rPr>
          <w:rFonts w:ascii="Verdana" w:hAnsi="Verdana"/>
          <w:b/>
          <w:bCs/>
          <w:sz w:val="22"/>
          <w:szCs w:val="22"/>
        </w:rPr>
      </w:pPr>
      <w:r w:rsidRPr="004D244B">
        <w:rPr>
          <w:rFonts w:ascii="Verdana" w:hAnsi="Verdana"/>
          <w:b/>
          <w:bCs/>
          <w:sz w:val="22"/>
          <w:szCs w:val="22"/>
        </w:rPr>
        <w:t>Carlos dos Santos</w:t>
      </w:r>
      <w:r>
        <w:rPr>
          <w:rFonts w:ascii="Verdana" w:hAnsi="Verdana"/>
          <w:b/>
          <w:bCs/>
          <w:sz w:val="22"/>
          <w:szCs w:val="22"/>
        </w:rPr>
        <w:t xml:space="preserve"> e a obra </w:t>
      </w:r>
      <w:r w:rsidR="00701030">
        <w:rPr>
          <w:rFonts w:ascii="Verdana" w:hAnsi="Verdana"/>
          <w:b/>
          <w:bCs/>
          <w:sz w:val="22"/>
          <w:szCs w:val="22"/>
        </w:rPr>
        <w:t>“</w:t>
      </w:r>
      <w:r w:rsidR="00701030" w:rsidRPr="004D244B">
        <w:rPr>
          <w:rFonts w:ascii="Verdana" w:hAnsi="Verdana"/>
          <w:b/>
          <w:bCs/>
          <w:i/>
          <w:iCs/>
          <w:sz w:val="22"/>
          <w:szCs w:val="22"/>
        </w:rPr>
        <w:t>Encomendação das Almas</w:t>
      </w:r>
      <w:r w:rsidR="00701030">
        <w:rPr>
          <w:rFonts w:ascii="Verdana" w:hAnsi="Verdana"/>
          <w:b/>
          <w:bCs/>
          <w:i/>
          <w:iCs/>
          <w:sz w:val="22"/>
          <w:szCs w:val="22"/>
        </w:rPr>
        <w:t>”</w:t>
      </w:r>
    </w:p>
    <w:p w14:paraId="581C1E48" w14:textId="6CAA368D" w:rsidR="004D244B" w:rsidRPr="004D244B" w:rsidRDefault="004D244B" w:rsidP="004D244B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sz w:val="22"/>
          <w:szCs w:val="22"/>
        </w:rPr>
        <w:t xml:space="preserve">Nascido em São Paulo, em 1990, </w:t>
      </w:r>
      <w:r w:rsidRPr="004D244B">
        <w:rPr>
          <w:rFonts w:ascii="Verdana" w:hAnsi="Verdana"/>
          <w:b/>
          <w:bCs/>
          <w:sz w:val="22"/>
          <w:szCs w:val="22"/>
        </w:rPr>
        <w:t>Carlos dos Santos</w:t>
      </w:r>
      <w:r w:rsidRPr="004D244B">
        <w:rPr>
          <w:rFonts w:ascii="Verdana" w:hAnsi="Verdana"/>
          <w:sz w:val="22"/>
          <w:szCs w:val="22"/>
        </w:rPr>
        <w:t xml:space="preserve"> é compositor e percussionista. Graduou-se pela USP e concluiu o mestrado e o doutorado pela Unicamp. Estudou composição com Aylton Escobar e Eduardo Guimarães Álvares. Foi premiado em diversos concursos, entre eles o Prêmio Funarte de Composição Clássica e o Concurso Camargo Guarnieri (2013). Em 2012, venceu a 4ª edição do Festival Tinta Fresca com a peça </w:t>
      </w:r>
      <w:r w:rsidRPr="004D244B">
        <w:rPr>
          <w:rFonts w:ascii="Verdana" w:hAnsi="Verdana"/>
          <w:i/>
          <w:iCs/>
          <w:sz w:val="22"/>
          <w:szCs w:val="22"/>
        </w:rPr>
        <w:t>Noturno</w:t>
      </w:r>
      <w:r w:rsidRPr="004D244B">
        <w:rPr>
          <w:rFonts w:ascii="Verdana" w:hAnsi="Verdana"/>
          <w:sz w:val="22"/>
          <w:szCs w:val="22"/>
        </w:rPr>
        <w:t>. Suas obras foram executadas por grupos como a Orquestra Sinfônica Brasileira (OSB), Percorso Ensemble e Grupo de Percussão PIAP. Atualmente é professor da UFPB. </w:t>
      </w:r>
    </w:p>
    <w:p w14:paraId="4A87A707" w14:textId="77777777" w:rsidR="004D244B" w:rsidRDefault="004D244B" w:rsidP="004D244B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i/>
          <w:iCs/>
          <w:sz w:val="22"/>
          <w:szCs w:val="22"/>
        </w:rPr>
        <w:lastRenderedPageBreak/>
        <w:t>Encomendação das Almas</w:t>
      </w:r>
      <w:r w:rsidRPr="004D244B">
        <w:rPr>
          <w:rFonts w:ascii="Verdana" w:hAnsi="Verdana"/>
          <w:sz w:val="22"/>
          <w:szCs w:val="22"/>
        </w:rPr>
        <w:t xml:space="preserve"> consiste em uma fantasia em dois movimentos sobre um pequeno canto lamentoso entoado como uma espécie de procissão para os mortos. O canto faz alusão à tradição popular homônima trazida de Portugal para o Brasil. O primeiro movimento (“No solo”) evoca reflexões feitas por seres humanos no plano da existência, enquanto o segundo movimento (“No subsolo”) opera de modo contrastante, imaginando uma dança enérgica das almas pelo submundo.</w:t>
      </w:r>
    </w:p>
    <w:p w14:paraId="4D78456F" w14:textId="42A7EA2B" w:rsidR="004D244B" w:rsidRPr="004D244B" w:rsidRDefault="004D244B" w:rsidP="004D244B">
      <w:pPr>
        <w:jc w:val="both"/>
        <w:rPr>
          <w:rFonts w:ascii="Verdana" w:hAnsi="Verdana"/>
          <w:b/>
          <w:bCs/>
          <w:sz w:val="22"/>
          <w:szCs w:val="22"/>
        </w:rPr>
      </w:pPr>
      <w:r w:rsidRPr="004D244B">
        <w:rPr>
          <w:rFonts w:ascii="Verdana" w:hAnsi="Verdana"/>
          <w:b/>
          <w:bCs/>
          <w:sz w:val="22"/>
          <w:szCs w:val="22"/>
        </w:rPr>
        <w:t>Felipe Jacob e a obra “Uma leitura no bosque”</w:t>
      </w:r>
    </w:p>
    <w:p w14:paraId="64FD2B50" w14:textId="77777777" w:rsidR="004D244B" w:rsidRPr="004D244B" w:rsidRDefault="004D244B" w:rsidP="004D244B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sz w:val="22"/>
          <w:szCs w:val="22"/>
        </w:rPr>
        <w:t xml:space="preserve">Nascido em São Paulo, em 1996, </w:t>
      </w:r>
      <w:r w:rsidRPr="004D244B">
        <w:rPr>
          <w:rFonts w:ascii="Verdana" w:hAnsi="Verdana"/>
          <w:b/>
          <w:bCs/>
          <w:sz w:val="22"/>
          <w:szCs w:val="22"/>
        </w:rPr>
        <w:t>Felipe Jacob</w:t>
      </w:r>
      <w:r w:rsidRPr="004D244B">
        <w:rPr>
          <w:rFonts w:ascii="Verdana" w:hAnsi="Verdana"/>
          <w:sz w:val="22"/>
          <w:szCs w:val="22"/>
        </w:rPr>
        <w:t xml:space="preserve"> é formado em Oceanografia e, atualmente, cursa bacharelado em Violão na Universidade do Estado de Santa Catarina (Udesc). Em 2025, iniciou seus estudos no alaúde renascentista. Em 2024, chegou à final da 12ª edição do Festival Tinta Fresca com o </w:t>
      </w:r>
      <w:r w:rsidRPr="004D244B">
        <w:rPr>
          <w:rFonts w:ascii="Verdana" w:hAnsi="Verdana"/>
          <w:i/>
          <w:iCs/>
          <w:sz w:val="22"/>
          <w:szCs w:val="22"/>
        </w:rPr>
        <w:t>Noturno para orquestra</w:t>
      </w:r>
      <w:r w:rsidRPr="004D244B">
        <w:rPr>
          <w:rFonts w:ascii="Verdana" w:hAnsi="Verdana"/>
          <w:sz w:val="22"/>
          <w:szCs w:val="22"/>
        </w:rPr>
        <w:t>, sua primeira peça orquestral. Como compositor, tende ao estilo impressionista. Trabalha como professor autônomo e possui diversas obras camerísticas em processo de composição.</w:t>
      </w:r>
    </w:p>
    <w:p w14:paraId="6E814DEE" w14:textId="77777777" w:rsidR="004D244B" w:rsidRDefault="004D244B" w:rsidP="004D244B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i/>
          <w:iCs/>
          <w:sz w:val="22"/>
          <w:szCs w:val="22"/>
        </w:rPr>
        <w:t>Uma leitura no bosque</w:t>
      </w:r>
      <w:r w:rsidRPr="004D244B">
        <w:rPr>
          <w:rFonts w:ascii="Verdana" w:hAnsi="Verdana"/>
          <w:sz w:val="22"/>
          <w:szCs w:val="22"/>
        </w:rPr>
        <w:t xml:space="preserve"> é a segunda peça orquestral de Felipe Jacob. Mais romântica que o seu </w:t>
      </w:r>
      <w:r w:rsidRPr="004D244B">
        <w:rPr>
          <w:rFonts w:ascii="Verdana" w:hAnsi="Verdana"/>
          <w:i/>
          <w:iCs/>
          <w:sz w:val="22"/>
          <w:szCs w:val="22"/>
        </w:rPr>
        <w:t>Noturno</w:t>
      </w:r>
      <w:r w:rsidRPr="004D244B">
        <w:rPr>
          <w:rFonts w:ascii="Verdana" w:hAnsi="Verdana"/>
          <w:sz w:val="22"/>
          <w:szCs w:val="22"/>
        </w:rPr>
        <w:t xml:space="preserve">, apresentado na edição anterior do Tinta Fresca, foi inspirada pela pintura </w:t>
      </w:r>
      <w:r w:rsidRPr="004D244B">
        <w:rPr>
          <w:rFonts w:ascii="Verdana" w:hAnsi="Verdana"/>
          <w:i/>
          <w:iCs/>
          <w:sz w:val="22"/>
          <w:szCs w:val="22"/>
        </w:rPr>
        <w:t>A peaceful read</w:t>
      </w:r>
      <w:r w:rsidRPr="004D244B">
        <w:rPr>
          <w:rFonts w:ascii="Verdana" w:hAnsi="Verdana"/>
          <w:sz w:val="22"/>
          <w:szCs w:val="22"/>
        </w:rPr>
        <w:t xml:space="preserve"> (1869), de George Kilburne. Tal como o quadro, a obra retrata uma jovem lendo em um bosque, e narra musicalmente alguns contos, que são, por vezes, interrompidos por intervenções da floresta. É dividida em seis cenas: “Chegando ao bosque”; “Um triste romance”; “Um herói”; “Campos floridos em um dia quente de verão”; “Um diário de dentro para fora”; “Um entardecer flamejante e voltando para casa”.</w:t>
      </w:r>
    </w:p>
    <w:p w14:paraId="48CB9C10" w14:textId="00D82F77" w:rsidR="00C82088" w:rsidRPr="004D244B" w:rsidRDefault="00C82088" w:rsidP="004D244B">
      <w:pPr>
        <w:jc w:val="both"/>
        <w:rPr>
          <w:rFonts w:ascii="Verdana" w:hAnsi="Verdana"/>
          <w:b/>
          <w:bCs/>
          <w:sz w:val="22"/>
          <w:szCs w:val="22"/>
        </w:rPr>
      </w:pPr>
      <w:r w:rsidRPr="00C82088">
        <w:rPr>
          <w:rFonts w:ascii="Verdana" w:hAnsi="Verdana"/>
          <w:b/>
          <w:bCs/>
          <w:sz w:val="22"/>
          <w:szCs w:val="22"/>
        </w:rPr>
        <w:t>Homero Augusto e a obra “Unfold 0”</w:t>
      </w:r>
    </w:p>
    <w:p w14:paraId="1247E0AF" w14:textId="77777777" w:rsidR="004D244B" w:rsidRPr="004D244B" w:rsidRDefault="004D244B" w:rsidP="00C82088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sz w:val="22"/>
          <w:szCs w:val="22"/>
        </w:rPr>
        <w:t xml:space="preserve">Nascido em Belém, </w:t>
      </w:r>
      <w:r w:rsidRPr="004D244B">
        <w:rPr>
          <w:rFonts w:ascii="Verdana" w:hAnsi="Verdana"/>
          <w:b/>
          <w:bCs/>
          <w:sz w:val="22"/>
          <w:szCs w:val="22"/>
        </w:rPr>
        <w:t>Homero Augusto</w:t>
      </w:r>
      <w:r w:rsidRPr="004D244B">
        <w:rPr>
          <w:rFonts w:ascii="Verdana" w:hAnsi="Verdana"/>
          <w:sz w:val="22"/>
          <w:szCs w:val="22"/>
        </w:rPr>
        <w:t xml:space="preserve"> é bacharel pelo Instituto Estadual Carlos Gomes (IECG) e mestre pela UFRGS, onde cursa atualmente o doutorado. Participou de diversos festivais, incluindo o Festival Internacional de Música do Pará, o Festival Internacional Sesc de Música em Pelotas e o Festival Plurisons, nos quais participou de aulas com Alexandre Lunsqui, Aylton Escobar, Fernanda Navarro, Januibe Tejera, João Guilherme Ripper e Tonia Ko. Em 2023, foi premiado na 25ª Bienal de Música Brasileira Contemporânea com a obra </w:t>
      </w:r>
      <w:r w:rsidRPr="004D244B">
        <w:rPr>
          <w:rFonts w:ascii="Verdana" w:hAnsi="Verdana"/>
          <w:i/>
          <w:iCs/>
          <w:sz w:val="22"/>
          <w:szCs w:val="22"/>
        </w:rPr>
        <w:t>A Procissão das Almas</w:t>
      </w:r>
      <w:r w:rsidRPr="004D244B">
        <w:rPr>
          <w:rFonts w:ascii="Verdana" w:hAnsi="Verdana"/>
          <w:sz w:val="22"/>
          <w:szCs w:val="22"/>
        </w:rPr>
        <w:t>.</w:t>
      </w:r>
    </w:p>
    <w:p w14:paraId="4C23E6E4" w14:textId="77777777" w:rsidR="004D244B" w:rsidRDefault="004D244B" w:rsidP="00C82088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i/>
          <w:iCs/>
          <w:sz w:val="22"/>
          <w:szCs w:val="22"/>
        </w:rPr>
        <w:t>Unfold 0</w:t>
      </w:r>
      <w:r w:rsidRPr="004D244B">
        <w:rPr>
          <w:rFonts w:ascii="Verdana" w:hAnsi="Verdana"/>
          <w:i/>
          <w:iCs/>
          <w:sz w:val="22"/>
          <w:szCs w:val="22"/>
        </w:rPr>
        <w:t xml:space="preserve"> </w:t>
      </w:r>
      <w:r w:rsidRPr="004D244B">
        <w:rPr>
          <w:rFonts w:ascii="Verdana" w:hAnsi="Verdana"/>
          <w:sz w:val="22"/>
          <w:szCs w:val="22"/>
        </w:rPr>
        <w:t xml:space="preserve">(inglês para “desdobro”) foi composta a partir de processos autointertextuais, nos quais Homero Augusto utilizou outras peças de sua autoria para criar uma nova. A proposta criativa passou por revisitar dois trabalhos anteriores: </w:t>
      </w:r>
      <w:r w:rsidRPr="004D244B">
        <w:rPr>
          <w:rFonts w:ascii="Verdana" w:hAnsi="Verdana"/>
          <w:i/>
          <w:iCs/>
          <w:sz w:val="22"/>
          <w:szCs w:val="22"/>
        </w:rPr>
        <w:t>Solilóquio IV</w:t>
      </w:r>
      <w:r w:rsidRPr="004D244B">
        <w:rPr>
          <w:rFonts w:ascii="Verdana" w:hAnsi="Verdana"/>
          <w:sz w:val="22"/>
          <w:szCs w:val="22"/>
        </w:rPr>
        <w:t xml:space="preserve">, para piano, e </w:t>
      </w:r>
      <w:r w:rsidRPr="004D244B">
        <w:rPr>
          <w:rFonts w:ascii="Verdana" w:hAnsi="Verdana"/>
          <w:i/>
          <w:iCs/>
          <w:sz w:val="22"/>
          <w:szCs w:val="22"/>
        </w:rPr>
        <w:t>Submerso</w:t>
      </w:r>
      <w:r w:rsidRPr="004D244B">
        <w:rPr>
          <w:rFonts w:ascii="Verdana" w:hAnsi="Verdana"/>
          <w:sz w:val="22"/>
          <w:szCs w:val="22"/>
        </w:rPr>
        <w:t xml:space="preserve">, obra inacabada para orquestra. Dessas duas peças, nasceu parte significativa de </w:t>
      </w:r>
      <w:r w:rsidRPr="004D244B">
        <w:rPr>
          <w:rFonts w:ascii="Verdana" w:hAnsi="Verdana"/>
          <w:i/>
          <w:iCs/>
          <w:sz w:val="22"/>
          <w:szCs w:val="22"/>
        </w:rPr>
        <w:t>Unfold 0</w:t>
      </w:r>
      <w:r w:rsidRPr="004D244B">
        <w:rPr>
          <w:rFonts w:ascii="Verdana" w:hAnsi="Verdana"/>
          <w:sz w:val="22"/>
          <w:szCs w:val="22"/>
        </w:rPr>
        <w:t xml:space="preserve">, de modo que o novo trabalho desdobra e expande os anteriores, em processo inspirado nas notações para orquestra de Pierre Boulez e na </w:t>
      </w:r>
      <w:r w:rsidRPr="004D244B">
        <w:rPr>
          <w:rFonts w:ascii="Verdana" w:hAnsi="Verdana"/>
          <w:i/>
          <w:iCs/>
          <w:sz w:val="22"/>
          <w:szCs w:val="22"/>
        </w:rPr>
        <w:t>Evocação de Augusto Meyer</w:t>
      </w:r>
      <w:r w:rsidRPr="004D244B">
        <w:rPr>
          <w:rFonts w:ascii="Verdana" w:hAnsi="Verdana"/>
          <w:sz w:val="22"/>
          <w:szCs w:val="22"/>
        </w:rPr>
        <w:t>, de Armando Albuquerque.</w:t>
      </w:r>
    </w:p>
    <w:p w14:paraId="164ADA04" w14:textId="71B5FBC1" w:rsidR="00ED383E" w:rsidRPr="004D244B" w:rsidRDefault="00ED383E" w:rsidP="00C82088">
      <w:pPr>
        <w:jc w:val="both"/>
        <w:rPr>
          <w:rFonts w:ascii="Verdana" w:hAnsi="Verdana"/>
          <w:sz w:val="22"/>
          <w:szCs w:val="22"/>
        </w:rPr>
      </w:pPr>
      <w:r w:rsidRPr="00FD005F">
        <w:rPr>
          <w:rFonts w:ascii="Verdana" w:hAnsi="Verdana"/>
          <w:b/>
          <w:bCs/>
          <w:sz w:val="22"/>
          <w:szCs w:val="22"/>
        </w:rPr>
        <w:t>Michel</w:t>
      </w:r>
      <w:r w:rsidR="00E7447D" w:rsidRPr="00FD005F">
        <w:rPr>
          <w:rFonts w:ascii="Verdana" w:hAnsi="Verdana"/>
          <w:b/>
          <w:bCs/>
          <w:sz w:val="22"/>
          <w:szCs w:val="22"/>
        </w:rPr>
        <w:t xml:space="preserve"> Curi Jr. e a obra “</w:t>
      </w:r>
      <w:r w:rsidR="0063023A" w:rsidRPr="0063023A">
        <w:rPr>
          <w:rFonts w:ascii="Verdana" w:hAnsi="Verdana"/>
          <w:b/>
          <w:bCs/>
          <w:i/>
          <w:iCs/>
          <w:sz w:val="22"/>
          <w:szCs w:val="22"/>
        </w:rPr>
        <w:t>O</w:t>
      </w:r>
      <w:r w:rsidR="0063023A">
        <w:rPr>
          <w:rFonts w:ascii="Verdana" w:hAnsi="Verdana"/>
          <w:b/>
          <w:bCs/>
          <w:sz w:val="22"/>
          <w:szCs w:val="22"/>
        </w:rPr>
        <w:t xml:space="preserve"> </w:t>
      </w:r>
      <w:r w:rsidR="00FD005F" w:rsidRPr="004D244B">
        <w:rPr>
          <w:rFonts w:ascii="Verdana" w:hAnsi="Verdana"/>
          <w:b/>
          <w:bCs/>
          <w:i/>
          <w:iCs/>
          <w:sz w:val="22"/>
          <w:szCs w:val="22"/>
        </w:rPr>
        <w:t>Purgatório de São Patrício</w:t>
      </w:r>
      <w:r w:rsidR="00FD005F">
        <w:rPr>
          <w:rFonts w:ascii="Verdana" w:hAnsi="Verdana"/>
          <w:b/>
          <w:bCs/>
          <w:i/>
          <w:iCs/>
          <w:sz w:val="22"/>
          <w:szCs w:val="22"/>
        </w:rPr>
        <w:t>”</w:t>
      </w:r>
    </w:p>
    <w:p w14:paraId="03AEA6C0" w14:textId="77777777" w:rsidR="004D244B" w:rsidRPr="004D244B" w:rsidRDefault="004D244B" w:rsidP="00E7447D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sz w:val="22"/>
          <w:szCs w:val="22"/>
        </w:rPr>
        <w:t>Michel Curi Jr.</w:t>
      </w:r>
      <w:r w:rsidRPr="004D244B">
        <w:rPr>
          <w:rFonts w:ascii="Verdana" w:hAnsi="Verdana"/>
          <w:sz w:val="22"/>
          <w:szCs w:val="22"/>
        </w:rPr>
        <w:t xml:space="preserve"> nasceu em Ouro Branco, em 2000, e iniciou seus estudos musicais na Fundação de Educação Artística (FEA), em Belo Horizonte. Formou-se em bacharel em </w:t>
      </w:r>
      <w:r w:rsidRPr="004D244B">
        <w:rPr>
          <w:rFonts w:ascii="Verdana" w:hAnsi="Verdana"/>
          <w:sz w:val="22"/>
          <w:szCs w:val="22"/>
        </w:rPr>
        <w:lastRenderedPageBreak/>
        <w:t xml:space="preserve">Composição pela UFMG em 2023, e atualmente é mestrando na mesma instituição. Atua como professor de piano e colabora com corais de música litúrgica. Suas obras </w:t>
      </w:r>
      <w:r w:rsidRPr="004D244B">
        <w:rPr>
          <w:rFonts w:ascii="Verdana" w:hAnsi="Verdana"/>
          <w:i/>
          <w:iCs/>
          <w:sz w:val="22"/>
          <w:szCs w:val="22"/>
        </w:rPr>
        <w:t>Três Momentos Musicais</w:t>
      </w:r>
      <w:r w:rsidRPr="004D244B">
        <w:rPr>
          <w:rFonts w:ascii="Verdana" w:hAnsi="Verdana"/>
          <w:sz w:val="22"/>
          <w:szCs w:val="22"/>
        </w:rPr>
        <w:t xml:space="preserve"> e </w:t>
      </w:r>
      <w:r w:rsidRPr="004D244B">
        <w:rPr>
          <w:rFonts w:ascii="Verdana" w:hAnsi="Verdana"/>
          <w:i/>
          <w:iCs/>
          <w:sz w:val="22"/>
          <w:szCs w:val="22"/>
        </w:rPr>
        <w:t>Em Círculos</w:t>
      </w:r>
      <w:r w:rsidRPr="004D244B">
        <w:rPr>
          <w:rFonts w:ascii="Verdana" w:hAnsi="Verdana"/>
          <w:sz w:val="22"/>
          <w:szCs w:val="22"/>
        </w:rPr>
        <w:t xml:space="preserve"> foram apresentadas no Festival Escuta Aqui, interpretadas por músicos do Vix Ensemble. </w:t>
      </w:r>
      <w:r w:rsidRPr="004D244B">
        <w:rPr>
          <w:rFonts w:ascii="Verdana" w:hAnsi="Verdana"/>
          <w:i/>
          <w:iCs/>
          <w:sz w:val="22"/>
          <w:szCs w:val="22"/>
        </w:rPr>
        <w:t>Bagatela</w:t>
      </w:r>
      <w:r w:rsidRPr="004D244B">
        <w:rPr>
          <w:rFonts w:ascii="Verdana" w:hAnsi="Verdana"/>
          <w:sz w:val="22"/>
          <w:szCs w:val="22"/>
        </w:rPr>
        <w:t>, para quarteto de cordas, estreou em 2024 em recital do Coral São José Vaz.</w:t>
      </w:r>
    </w:p>
    <w:p w14:paraId="4DFEE26F" w14:textId="77777777" w:rsidR="004D244B" w:rsidRPr="004D244B" w:rsidRDefault="004D244B" w:rsidP="00FD005F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i/>
          <w:iCs/>
          <w:sz w:val="22"/>
          <w:szCs w:val="22"/>
        </w:rPr>
        <w:t>O</w:t>
      </w:r>
      <w:r w:rsidRPr="004D244B">
        <w:rPr>
          <w:rFonts w:ascii="Verdana" w:hAnsi="Verdana"/>
          <w:i/>
          <w:iCs/>
          <w:sz w:val="22"/>
          <w:szCs w:val="22"/>
        </w:rPr>
        <w:t xml:space="preserve"> </w:t>
      </w:r>
      <w:r w:rsidRPr="004D244B">
        <w:rPr>
          <w:rFonts w:ascii="Verdana" w:hAnsi="Verdana"/>
          <w:b/>
          <w:bCs/>
          <w:i/>
          <w:iCs/>
          <w:sz w:val="22"/>
          <w:szCs w:val="22"/>
        </w:rPr>
        <w:t>Purgatório de São Patrício</w:t>
      </w:r>
      <w:r w:rsidRPr="004D244B">
        <w:rPr>
          <w:rFonts w:ascii="Verdana" w:hAnsi="Verdana"/>
          <w:sz w:val="22"/>
          <w:szCs w:val="22"/>
        </w:rPr>
        <w:t xml:space="preserve"> é inspirado em uma das histórias presentes na </w:t>
      </w:r>
      <w:r w:rsidRPr="004D244B">
        <w:rPr>
          <w:rFonts w:ascii="Verdana" w:hAnsi="Verdana"/>
          <w:i/>
          <w:iCs/>
          <w:sz w:val="22"/>
          <w:szCs w:val="22"/>
        </w:rPr>
        <w:t>Legenda Áurea</w:t>
      </w:r>
      <w:r w:rsidRPr="004D244B">
        <w:rPr>
          <w:rFonts w:ascii="Verdana" w:hAnsi="Verdana"/>
          <w:sz w:val="22"/>
          <w:szCs w:val="22"/>
        </w:rPr>
        <w:t>, coletânea de biografias de santos organizada por Jacopo de Varazze no século XIII. A lenda narra a jornada de Nicolau, que acessa o purgatório ao atravessar um portal aberto por São Patrício, Apóstolo da Irlanda. Nicolau passa pelo purgatório e pelo inferno até alcançar o céu por meio de sua oração e luta espiritual. A composição de Michel Curi Jr. não se atém à narrativa de modo linear, mas expressa, de forma imaginativa e simbólica, diferentes momentos da jornada de seu protagonista.</w:t>
      </w:r>
    </w:p>
    <w:p w14:paraId="46419CE8" w14:textId="32B833F3" w:rsidR="004D244B" w:rsidRPr="004D244B" w:rsidRDefault="000F4CAB" w:rsidP="004D244B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Ticiano Rocha e a obra “Simultanea Sidera”</w:t>
      </w:r>
    </w:p>
    <w:p w14:paraId="0D2B3FEF" w14:textId="77777777" w:rsidR="004D244B" w:rsidRPr="004D244B" w:rsidRDefault="004D244B" w:rsidP="000F4CAB">
      <w:pPr>
        <w:jc w:val="both"/>
        <w:rPr>
          <w:rFonts w:ascii="Verdana" w:hAnsi="Verdana"/>
          <w:sz w:val="22"/>
          <w:szCs w:val="22"/>
        </w:rPr>
      </w:pPr>
      <w:r w:rsidRPr="004D244B">
        <w:rPr>
          <w:rFonts w:ascii="Verdana" w:hAnsi="Verdana"/>
          <w:b/>
          <w:bCs/>
          <w:sz w:val="22"/>
          <w:szCs w:val="22"/>
        </w:rPr>
        <w:t>Ticiano Rocha</w:t>
      </w:r>
      <w:r w:rsidRPr="004D244B">
        <w:rPr>
          <w:rFonts w:ascii="Verdana" w:hAnsi="Verdana"/>
          <w:sz w:val="22"/>
          <w:szCs w:val="22"/>
        </w:rPr>
        <w:t xml:space="preserve"> tem 43 anos e é natural de João Pessoa. Estudou composição com Eli-Eri Moura e Virgílio Melo. Foi premiado na 21ª Bienal de Música Brasileira Contemporânea com a obra </w:t>
      </w:r>
      <w:r w:rsidRPr="004D244B">
        <w:rPr>
          <w:rFonts w:ascii="Verdana" w:hAnsi="Verdana"/>
          <w:i/>
          <w:iCs/>
          <w:sz w:val="22"/>
          <w:szCs w:val="22"/>
        </w:rPr>
        <w:t>Digressão de Força</w:t>
      </w:r>
      <w:r w:rsidRPr="004D244B">
        <w:rPr>
          <w:rFonts w:ascii="Verdana" w:hAnsi="Verdana"/>
          <w:sz w:val="22"/>
          <w:szCs w:val="22"/>
        </w:rPr>
        <w:t>, escrita para trio de percussão, e possui obras executadas em diversos festivais e países, incluindo México, Canadá, Portugal e Estados Unidos. Seu trabalho é voltado para a exploração do timbre e das temporalidades musicais. Desde 2017, é professor de composição e teoria musical da UFPB.</w:t>
      </w:r>
    </w:p>
    <w:p w14:paraId="1FA8685D" w14:textId="75E179F8" w:rsidR="004D244B" w:rsidRPr="00701030" w:rsidRDefault="004D244B" w:rsidP="00701030">
      <w:pPr>
        <w:jc w:val="both"/>
        <w:rPr>
          <w:rFonts w:ascii="Verdana" w:hAnsi="Verdana"/>
          <w:sz w:val="22"/>
          <w:szCs w:val="22"/>
        </w:rPr>
      </w:pPr>
      <w:r w:rsidRPr="00701030">
        <w:rPr>
          <w:rFonts w:ascii="Verdana" w:hAnsi="Verdana"/>
          <w:b/>
          <w:bCs/>
          <w:i/>
          <w:iCs/>
          <w:sz w:val="22"/>
          <w:szCs w:val="22"/>
        </w:rPr>
        <w:t>Simultanea Sidera</w:t>
      </w:r>
      <w:r w:rsidRPr="00701030">
        <w:rPr>
          <w:rFonts w:ascii="Verdana" w:hAnsi="Verdana"/>
          <w:sz w:val="22"/>
          <w:szCs w:val="22"/>
        </w:rPr>
        <w:t xml:space="preserve"> é uma obra orquestral que parte dos trabalhos de pesquisa de Ticiano Rocha acerca dos fluxos temporais, ou temporalidades, na música. A obra busca criar e desenvolver dois discursos temporais paralelos no curso de toda a sua duração, o que resulta em um intrincado jogo entre esses dois fluxos, permeados de contradição. O título da obra faz referência a essa condição paradoxal ao sugerir a existência de dois céus noturnos simultaneamente.</w:t>
      </w:r>
    </w:p>
    <w:p w14:paraId="37E95693" w14:textId="77777777" w:rsidR="00294515" w:rsidRDefault="00294515" w:rsidP="00294515">
      <w:pPr>
        <w:jc w:val="both"/>
        <w:rPr>
          <w:rFonts w:ascii="Verdana" w:hAnsi="Verdana"/>
          <w:b/>
          <w:bCs/>
          <w:sz w:val="22"/>
          <w:szCs w:val="22"/>
        </w:rPr>
      </w:pPr>
      <w:r w:rsidRPr="003B0153">
        <w:rPr>
          <w:rFonts w:ascii="Verdana" w:hAnsi="Verdana"/>
          <w:b/>
          <w:bCs/>
          <w:sz w:val="22"/>
          <w:szCs w:val="22"/>
        </w:rPr>
        <w:t>A Comissão Julgadora</w:t>
      </w:r>
    </w:p>
    <w:p w14:paraId="66C8CBD4" w14:textId="77777777" w:rsidR="00193947" w:rsidRPr="00193947" w:rsidRDefault="00193947" w:rsidP="00193947">
      <w:pPr>
        <w:jc w:val="both"/>
        <w:rPr>
          <w:rFonts w:ascii="Verdana" w:hAnsi="Verdana"/>
          <w:b/>
          <w:bCs/>
          <w:sz w:val="22"/>
          <w:szCs w:val="22"/>
        </w:rPr>
      </w:pPr>
      <w:r w:rsidRPr="00193947">
        <w:rPr>
          <w:rFonts w:ascii="Verdana" w:hAnsi="Verdana"/>
          <w:b/>
          <w:bCs/>
          <w:sz w:val="22"/>
          <w:szCs w:val="22"/>
        </w:rPr>
        <w:t>Alexandre Eisenberg</w:t>
      </w:r>
    </w:p>
    <w:p w14:paraId="40407EC0" w14:textId="77777777" w:rsidR="00193947" w:rsidRDefault="00193947" w:rsidP="00193947">
      <w:pPr>
        <w:jc w:val="both"/>
        <w:rPr>
          <w:rFonts w:ascii="Verdana" w:hAnsi="Verdana"/>
          <w:sz w:val="22"/>
          <w:szCs w:val="22"/>
        </w:rPr>
      </w:pPr>
      <w:r w:rsidRPr="00193947">
        <w:rPr>
          <w:rFonts w:ascii="Verdana" w:hAnsi="Verdana"/>
          <w:sz w:val="22"/>
          <w:szCs w:val="22"/>
        </w:rPr>
        <w:t>Alexandre Eisenberg nasceu no Rio de Janeiro, em 1966, e é compositor, flautista e regente. Desde 2006, é professor da Universidade Federal de Santa Maria (UFSM), onde ajudou a criar o bacharelado em Composição Musical. Doutor em composição pela Universidade de Indiana, teve suas obras publicadas por editoras internacionais e executadas em mais de 20 países. Vencedor de três concursos internacionais de composição, já atuou como solista e camerista, além de ter regido orquestras no Brasil e em Israel. Suas áreas de atuação incluem composição, análise, música de câmara e regência orquestral.</w:t>
      </w:r>
    </w:p>
    <w:p w14:paraId="4809E8A5" w14:textId="77777777" w:rsidR="004140E8" w:rsidRPr="00193947" w:rsidRDefault="004140E8" w:rsidP="004140E8">
      <w:pPr>
        <w:jc w:val="both"/>
        <w:rPr>
          <w:rFonts w:ascii="Verdana" w:hAnsi="Verdana"/>
          <w:b/>
          <w:bCs/>
          <w:sz w:val="22"/>
          <w:szCs w:val="22"/>
        </w:rPr>
      </w:pPr>
      <w:r w:rsidRPr="00193947">
        <w:rPr>
          <w:rFonts w:ascii="Verdana" w:hAnsi="Verdana"/>
          <w:b/>
          <w:bCs/>
          <w:sz w:val="22"/>
          <w:szCs w:val="22"/>
        </w:rPr>
        <w:t>Ronaldo Miranda</w:t>
      </w:r>
    </w:p>
    <w:p w14:paraId="3F2ECBD2" w14:textId="77777777" w:rsidR="004140E8" w:rsidRPr="00193947" w:rsidRDefault="004140E8" w:rsidP="004140E8">
      <w:pPr>
        <w:jc w:val="both"/>
        <w:rPr>
          <w:rFonts w:ascii="Verdana" w:hAnsi="Verdana"/>
          <w:sz w:val="22"/>
          <w:szCs w:val="22"/>
        </w:rPr>
      </w:pPr>
      <w:r w:rsidRPr="00193947">
        <w:rPr>
          <w:rFonts w:ascii="Verdana" w:hAnsi="Verdana"/>
          <w:sz w:val="22"/>
          <w:szCs w:val="22"/>
        </w:rPr>
        <w:lastRenderedPageBreak/>
        <w:t>Nascido no Rio de Janeiro, em 1948, Ronaldo Miranda é compositor e professor do Departamento de Música da USP. Recebeu importantes prêmios nacionais, como o Troféu Carlos Gomes e o Prêmio APCA, e foi condecorado com a Ordem das Artes e das Letras pelo governo francês. Atuou como compositor residente da Brahmshaus de Baden-Baden e teve obras comissionadas por diversas orquestras e artistas brasileiros. Foi vice-diretor do Instituto Nacional de Música da Funarte, diretor da Sala Cecília Meireles e professor de Composição na UFRJ e na USP. É membro da Academia Brasileira de Música.</w:t>
      </w:r>
    </w:p>
    <w:p w14:paraId="1813E40A" w14:textId="77777777" w:rsidR="00193947" w:rsidRPr="00193947" w:rsidRDefault="00193947" w:rsidP="00193947">
      <w:pPr>
        <w:jc w:val="both"/>
        <w:rPr>
          <w:rFonts w:ascii="Verdana" w:hAnsi="Verdana"/>
          <w:b/>
          <w:bCs/>
          <w:sz w:val="22"/>
          <w:szCs w:val="22"/>
        </w:rPr>
      </w:pPr>
      <w:r w:rsidRPr="00193947">
        <w:rPr>
          <w:rFonts w:ascii="Verdana" w:hAnsi="Verdana"/>
          <w:b/>
          <w:bCs/>
          <w:sz w:val="22"/>
          <w:szCs w:val="22"/>
        </w:rPr>
        <w:t>Roseane Yampolschi</w:t>
      </w:r>
    </w:p>
    <w:p w14:paraId="4E2004DC" w14:textId="77777777" w:rsidR="00193947" w:rsidRPr="00193947" w:rsidRDefault="00193947" w:rsidP="00193947">
      <w:pPr>
        <w:jc w:val="both"/>
        <w:rPr>
          <w:rFonts w:ascii="Verdana" w:hAnsi="Verdana"/>
          <w:sz w:val="22"/>
          <w:szCs w:val="22"/>
        </w:rPr>
      </w:pPr>
      <w:r w:rsidRPr="00193947">
        <w:rPr>
          <w:rFonts w:ascii="Verdana" w:hAnsi="Verdana"/>
          <w:sz w:val="22"/>
          <w:szCs w:val="22"/>
        </w:rPr>
        <w:t>Roseane Yampolschi é compositora, artista interdisciplinar e professora aposentada da Universidade Federal do Paraná (UFPR). Foi orientada por William Brooks, Paul Hayden e Silvina Milstein. Apresentou trabalhos em eventos como a Bienal de Música Contemporânea (Funarte), o ISCM – World Music Days (Noruega, 1990) e o Fundo Internacional para Promoção da Cultura da Unesco (2017-2018). Realizou pesquisas e recebeu bolsas de criação artística no Brasil e no exterior. Sua pesquisa explora o gesto musical, a relação do corpo com a criação sonora e o estudo das poéticas e estéticas contemporâneas.</w:t>
      </w:r>
    </w:p>
    <w:p w14:paraId="65E86C82" w14:textId="77777777" w:rsidR="00294515" w:rsidRPr="00AB78FA" w:rsidRDefault="00294515" w:rsidP="00294515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 w:rsidRPr="00AB78FA">
        <w:rPr>
          <w:rFonts w:ascii="Verdana" w:hAnsi="Verdana" w:cstheme="majorHAnsi"/>
          <w:b/>
          <w:bCs/>
          <w:sz w:val="22"/>
          <w:szCs w:val="22"/>
        </w:rPr>
        <w:t>Maestro José Soares, Regente Associado da Filarmônica de Minas Gerais</w:t>
      </w:r>
    </w:p>
    <w:p w14:paraId="2F23BFF2" w14:textId="77777777" w:rsidR="001650F6" w:rsidRPr="001650F6" w:rsidRDefault="001650F6" w:rsidP="001650F6">
      <w:pPr>
        <w:jc w:val="both"/>
        <w:rPr>
          <w:rFonts w:ascii="Verdana" w:hAnsi="Verdana" w:cstheme="majorHAnsi"/>
          <w:sz w:val="22"/>
          <w:szCs w:val="22"/>
        </w:rPr>
      </w:pPr>
      <w:r w:rsidRPr="001650F6">
        <w:rPr>
          <w:rFonts w:ascii="Verdana" w:hAnsi="Verdana" w:cstheme="majorHAnsi"/>
          <w:sz w:val="22"/>
          <w:szCs w:val="22"/>
        </w:rPr>
        <w:t>Natural de São Paulo, José Soares é Regente Associado da Orquestra Filarmônica de Minas Gerais desde 2022, tendo sido seu Regente Assistente nas duas temporadas anteriores. </w:t>
      </w:r>
    </w:p>
    <w:p w14:paraId="298975A8" w14:textId="77777777" w:rsidR="001650F6" w:rsidRPr="001650F6" w:rsidRDefault="001650F6" w:rsidP="001650F6">
      <w:pPr>
        <w:jc w:val="both"/>
        <w:rPr>
          <w:rFonts w:ascii="Verdana" w:hAnsi="Verdana" w:cstheme="majorHAnsi"/>
          <w:sz w:val="22"/>
          <w:szCs w:val="22"/>
          <w:lang w:val="it-IT"/>
        </w:rPr>
      </w:pPr>
      <w:r w:rsidRPr="001650F6">
        <w:rPr>
          <w:rFonts w:ascii="Verdana" w:hAnsi="Verdana" w:cstheme="majorHAnsi"/>
          <w:sz w:val="22"/>
          <w:szCs w:val="22"/>
        </w:rPr>
        <w:t>Venceu o 19º Concurso Internacional de Regência de Tóquio (2021), recebendo os prêmios do júri e do público na competição. No Brasil, conduziu a Osesp, a Sinfônica do Paraná junto ao Balé do Teatro Guaíra, a Sinfônica Jovem do Estado de São Paulo, a Sinfônica Jovem do Rio de Janeiro, a Orquestra de Câmara de Curitiba e a Sinfônica da Universidade Estadual de Londrina. No Japão, regeu as orquestras Sinfônica NHK de Tóquio, New Japan Philharmonic, Sinfônica de Hiroshima e Filarmônica de Nagoya. Também conduziu a MÁV Symphony de Budapeste.   </w:t>
      </w:r>
    </w:p>
    <w:p w14:paraId="7CB52FC5" w14:textId="77777777" w:rsidR="001650F6" w:rsidRPr="001650F6" w:rsidRDefault="001650F6" w:rsidP="001650F6">
      <w:pPr>
        <w:jc w:val="both"/>
        <w:rPr>
          <w:rFonts w:ascii="Verdana" w:hAnsi="Verdana" w:cstheme="majorHAnsi"/>
          <w:sz w:val="22"/>
          <w:szCs w:val="22"/>
          <w:lang w:val="it-IT"/>
        </w:rPr>
      </w:pPr>
      <w:r w:rsidRPr="001650F6">
        <w:rPr>
          <w:rFonts w:ascii="Verdana" w:hAnsi="Verdana" w:cstheme="majorHAnsi"/>
          <w:sz w:val="22"/>
          <w:szCs w:val="22"/>
        </w:rPr>
        <w:t xml:space="preserve">Soares é Bacharel em Composição pela Universidade de São Paulo. Iniciou-se na música com sua mãe, Ana Yara Campos. Estudou Regência Orquestral com o maestro Claudio Cruz, em um programa regular de </w:t>
      </w:r>
      <w:r w:rsidRPr="001650F6">
        <w:rPr>
          <w:rFonts w:ascii="Verdana" w:hAnsi="Verdana" w:cstheme="majorHAnsi"/>
          <w:i/>
          <w:iCs/>
          <w:sz w:val="22"/>
          <w:szCs w:val="22"/>
        </w:rPr>
        <w:t>masterclasses</w:t>
      </w:r>
      <w:r w:rsidRPr="001650F6">
        <w:rPr>
          <w:rFonts w:ascii="Verdana" w:hAnsi="Verdana" w:cstheme="majorHAnsi"/>
          <w:sz w:val="22"/>
          <w:szCs w:val="22"/>
        </w:rPr>
        <w:t xml:space="preserve"> em parceria com a Sinfônica Jovem do Estado de São Paulo. Participou como bolsista nas edições 2016 e 2017 do Festival Internacional de Inverno de Campos do Jordão, sendo orientado por Marin Alsop, Arvo Volmer, Giancarlo Guerrero e Alexander Liebreich. Recebeu, nesta última, o Prêmio de Regência, tendo sido convidado a atuar como regente assistente da Osesp em parte da temporada 2018, participando de um Concerto Matinal a convite de Marin Alsop. </w:t>
      </w:r>
    </w:p>
    <w:p w14:paraId="09F8FC2D" w14:textId="4F1A9951" w:rsidR="001650F6" w:rsidRPr="001650F6" w:rsidRDefault="001650F6" w:rsidP="001650F6">
      <w:pPr>
        <w:jc w:val="both"/>
        <w:rPr>
          <w:rFonts w:ascii="Verdana" w:hAnsi="Verdana" w:cstheme="majorHAnsi"/>
          <w:sz w:val="22"/>
          <w:szCs w:val="22"/>
          <w:lang w:val="it-IT"/>
        </w:rPr>
      </w:pPr>
      <w:r w:rsidRPr="001650F6">
        <w:rPr>
          <w:rFonts w:ascii="Verdana" w:hAnsi="Verdana" w:cstheme="majorHAnsi"/>
          <w:sz w:val="22"/>
          <w:szCs w:val="22"/>
        </w:rPr>
        <w:t xml:space="preserve"> Foi aluno do Laboratório de Regência da Filarmônica de Minas Gerais, sendo convidado pelo maestro Fabio Mechetti a reger um dos Concertos para a Juventude da temporada 2019. Em julho desse mesmo ano, teve aulas com Paavo Järvi, Neëme Järvi, Kristjan </w:t>
      </w:r>
      <w:r w:rsidRPr="001650F6">
        <w:rPr>
          <w:rFonts w:ascii="Verdana" w:hAnsi="Verdana" w:cstheme="majorHAnsi"/>
          <w:sz w:val="22"/>
          <w:szCs w:val="22"/>
        </w:rPr>
        <w:lastRenderedPageBreak/>
        <w:t>Järvi e Leonid Grin, como parte do programa de Regência do Festival de Música de Pärnu (Estônia). Ao final de 2021, recebeu o prêmio da crítica da Revista Concerto na categoria “Jovem Talento”. </w:t>
      </w:r>
    </w:p>
    <w:p w14:paraId="001BE75A" w14:textId="1AB084B1" w:rsidR="001650F6" w:rsidRPr="001650F6" w:rsidRDefault="001650F6" w:rsidP="001650F6">
      <w:pPr>
        <w:jc w:val="both"/>
        <w:rPr>
          <w:rFonts w:ascii="Verdana" w:hAnsi="Verdana" w:cstheme="majorHAnsi"/>
          <w:sz w:val="22"/>
          <w:szCs w:val="22"/>
          <w:lang w:val="it-IT"/>
        </w:rPr>
      </w:pPr>
      <w:r w:rsidRPr="001650F6">
        <w:rPr>
          <w:rFonts w:ascii="Verdana" w:hAnsi="Verdana" w:cstheme="majorHAnsi"/>
          <w:sz w:val="22"/>
          <w:szCs w:val="22"/>
        </w:rPr>
        <w:t> Em 2025, José Soares retorna às orquestras no Paraná e no Rio de Janeiro, e tem concertos agendados com a Orquestra Sinfônica Brasileira e a Tokyo City Philharmonic, no Japão.</w:t>
      </w:r>
    </w:p>
    <w:p w14:paraId="0ADA7E67" w14:textId="77777777" w:rsidR="00294515" w:rsidRDefault="00294515" w:rsidP="00294515">
      <w:pPr>
        <w:jc w:val="both"/>
        <w:rPr>
          <w:rFonts w:ascii="Verdana" w:hAnsi="Verdana" w:cstheme="majorHAnsi"/>
          <w:b/>
          <w:bCs/>
          <w:sz w:val="22"/>
          <w:szCs w:val="22"/>
        </w:rPr>
      </w:pPr>
      <w:r>
        <w:rPr>
          <w:rFonts w:ascii="Verdana" w:hAnsi="Verdana" w:cstheme="majorHAnsi"/>
          <w:b/>
          <w:bCs/>
          <w:sz w:val="22"/>
          <w:szCs w:val="22"/>
        </w:rPr>
        <w:t xml:space="preserve">Sobre o </w:t>
      </w:r>
      <w:r w:rsidRPr="00095C78">
        <w:rPr>
          <w:rFonts w:ascii="Verdana" w:hAnsi="Verdana" w:cstheme="majorHAnsi"/>
          <w:b/>
          <w:bCs/>
          <w:sz w:val="22"/>
          <w:szCs w:val="22"/>
        </w:rPr>
        <w:t>Festival Tinta Fresca</w:t>
      </w:r>
    </w:p>
    <w:p w14:paraId="79651B15" w14:textId="0FB1FD06" w:rsidR="00294515" w:rsidRPr="00252BBA" w:rsidRDefault="00294515" w:rsidP="00294515">
      <w:pPr>
        <w:jc w:val="both"/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</w:pP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A Filarmônica de Minas Gerais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criou, em 2008, o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Festival Tinta Fresca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. Oportunidade </w:t>
      </w:r>
      <w:r w:rsidRPr="00095C78">
        <w:rPr>
          <w:rFonts w:ascii="Verdana" w:hAnsi="Verdana" w:cstheme="majorHAnsi"/>
          <w:sz w:val="22"/>
          <w:szCs w:val="22"/>
          <w:shd w:val="clear" w:color="auto" w:fill="FFFFFF"/>
        </w:rPr>
        <w:t>rara no cenário nacional, 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concurso para compositores está em sua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1</w:t>
      </w:r>
      <w:r w:rsidR="00252BBA">
        <w:rPr>
          <w:rFonts w:ascii="Verdana" w:eastAsia="Times New Roman" w:hAnsi="Verdana" w:cstheme="majorHAnsi"/>
          <w:b/>
          <w:sz w:val="22"/>
          <w:szCs w:val="22"/>
          <w:lang w:eastAsia="pt-BR"/>
        </w:rPr>
        <w:t>3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ª edição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e tem oferecido um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importante espaço aos talentos brasileiros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. </w:t>
      </w:r>
      <w:r>
        <w:rPr>
          <w:rFonts w:ascii="Verdana" w:eastAsia="Times New Roman" w:hAnsi="Verdana" w:cstheme="majorHAnsi"/>
          <w:sz w:val="22"/>
          <w:szCs w:val="22"/>
          <w:lang w:eastAsia="pt-BR"/>
        </w:rPr>
        <w:t>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>s finalistas t</w:t>
      </w:r>
      <w:r>
        <w:rPr>
          <w:rFonts w:ascii="Verdana" w:eastAsia="Times New Roman" w:hAnsi="Verdana" w:cstheme="majorHAnsi"/>
          <w:sz w:val="22"/>
          <w:szCs w:val="22"/>
          <w:lang w:eastAsia="pt-BR"/>
        </w:rPr>
        <w:t>êm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suas obras executadas pela Orquestra em concerto público. Entre os autores escolhidos, </w:t>
      </w:r>
      <w:r w:rsidRPr="00095C78">
        <w:rPr>
          <w:rFonts w:ascii="Verdana" w:eastAsia="Times New Roman" w:hAnsi="Verdana" w:cstheme="majorHAnsi"/>
          <w:b/>
          <w:sz w:val="22"/>
          <w:szCs w:val="22"/>
          <w:lang w:eastAsia="pt-BR"/>
        </w:rPr>
        <w:t>um vencedor receberá encomenda de obra inédita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a ser estreada na Temporada 202</w:t>
      </w:r>
      <w:r w:rsidR="00D06179">
        <w:rPr>
          <w:rFonts w:ascii="Verdana" w:eastAsia="Times New Roman" w:hAnsi="Verdana" w:cstheme="majorHAnsi"/>
          <w:sz w:val="22"/>
          <w:szCs w:val="22"/>
          <w:lang w:eastAsia="pt-BR"/>
        </w:rPr>
        <w:t>6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da Filarmônica de Minas Gerais. </w:t>
      </w:r>
      <w:r w:rsidRPr="00095C78">
        <w:rPr>
          <w:rFonts w:ascii="Verdana" w:hAnsi="Verdana" w:cstheme="majorHAnsi"/>
          <w:sz w:val="22"/>
          <w:szCs w:val="22"/>
          <w:shd w:val="clear" w:color="auto" w:fill="FFFFFF"/>
        </w:rPr>
        <w:t>O Festival conta com u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>ma comissão julgadora composta por profissionais de renome nacional, para a leitura das obras dos compositores inscritos.</w:t>
      </w:r>
      <w:r w:rsidRPr="00095C78">
        <w:rPr>
          <w:rFonts w:ascii="Verdana" w:eastAsia="Times New Roman" w:hAnsi="Verdana" w:cstheme="majorHAnsi"/>
          <w:color w:val="FF0000"/>
          <w:sz w:val="22"/>
          <w:szCs w:val="22"/>
          <w:lang w:eastAsia="pt-BR"/>
        </w:rPr>
        <w:t xml:space="preserve"> </w:t>
      </w:r>
      <w:r w:rsidRPr="00252BBA"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  <w:t xml:space="preserve">As obras finalistas serão apresentadas no dia 30 de </w:t>
      </w:r>
      <w:r w:rsidR="00B97ED0" w:rsidRPr="00252BBA"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  <w:t>abril</w:t>
      </w:r>
      <w:r w:rsidRPr="00252BBA"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  <w:t xml:space="preserve"> de 202</w:t>
      </w:r>
      <w:r w:rsidR="00B97ED0" w:rsidRPr="00252BBA"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  <w:t>5</w:t>
      </w:r>
      <w:r w:rsidRPr="00252BBA">
        <w:rPr>
          <w:rFonts w:ascii="Verdana" w:eastAsia="Times New Roman" w:hAnsi="Verdana" w:cstheme="majorHAnsi"/>
          <w:b/>
          <w:bCs/>
          <w:sz w:val="22"/>
          <w:szCs w:val="22"/>
          <w:lang w:eastAsia="pt-BR"/>
        </w:rPr>
        <w:t>, em concerto gratuito.</w:t>
      </w:r>
    </w:p>
    <w:p w14:paraId="36CCF056" w14:textId="2CA8A3A5" w:rsidR="00294515" w:rsidRPr="00095C78" w:rsidRDefault="00294515" w:rsidP="00294515">
      <w:pPr>
        <w:spacing w:before="100" w:beforeAutospacing="1" w:after="100" w:afterAutospacing="1"/>
        <w:jc w:val="both"/>
        <w:rPr>
          <w:rFonts w:ascii="Verdana" w:eastAsia="Times New Roman" w:hAnsi="Verdana" w:cstheme="majorHAnsi"/>
          <w:sz w:val="22"/>
          <w:szCs w:val="22"/>
          <w:lang w:eastAsia="pt-BR"/>
        </w:rPr>
      </w:pP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Além de participarem ativamente dos ensaios, interagindo com orquestra e regente, os candidatos têm a oportunidade de se reunir com os membros do júri para conhecer com mais profundidade as percepções sobre seu trabalho. As obras </w:t>
      </w:r>
      <w:r>
        <w:rPr>
          <w:rFonts w:ascii="Verdana" w:eastAsia="Times New Roman" w:hAnsi="Verdana" w:cstheme="majorHAnsi"/>
          <w:sz w:val="22"/>
          <w:szCs w:val="22"/>
          <w:lang w:eastAsia="pt-BR"/>
        </w:rPr>
        <w:t>são</w:t>
      </w:r>
      <w:r w:rsidRPr="00095C78">
        <w:rPr>
          <w:rFonts w:ascii="Verdana" w:eastAsia="Times New Roman" w:hAnsi="Verdana" w:cstheme="majorHAnsi"/>
          <w:sz w:val="22"/>
          <w:szCs w:val="22"/>
          <w:lang w:eastAsia="pt-BR"/>
        </w:rPr>
        <w:t xml:space="preserve"> inéditas e ter até 15 minutos de duração. Não há restrição de idade. </w:t>
      </w:r>
    </w:p>
    <w:p w14:paraId="28EF178B" w14:textId="77777777" w:rsidR="00294515" w:rsidRPr="00095C78" w:rsidRDefault="00294515" w:rsidP="00294515">
      <w:pPr>
        <w:jc w:val="both"/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</w:pPr>
      <w:r w:rsidRPr="00095C78">
        <w:rPr>
          <w:rFonts w:ascii="Verdana" w:hAnsi="Verdana" w:cstheme="majorHAnsi"/>
          <w:b/>
          <w:bCs/>
          <w:sz w:val="22"/>
          <w:szCs w:val="22"/>
          <w:shd w:val="clear" w:color="auto" w:fill="FFFFFF"/>
        </w:rPr>
        <w:t>Serviço:</w:t>
      </w:r>
    </w:p>
    <w:p w14:paraId="46E97966" w14:textId="77777777" w:rsidR="00294515" w:rsidRDefault="00294515" w:rsidP="00627E70">
      <w:pPr>
        <w:pStyle w:val="NormalWeb"/>
        <w:spacing w:before="0" w:beforeAutospacing="0" w:after="0" w:afterAutospacing="0" w:line="240" w:lineRule="auto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Filarmônica de Minas Gerais</w:t>
      </w:r>
      <w:r>
        <w:rPr>
          <w:rFonts w:ascii="Verdana" w:hAnsi="Verdana" w:cs="Calibri Light"/>
          <w:b/>
          <w:bCs/>
          <w:sz w:val="22"/>
          <w:szCs w:val="22"/>
        </w:rPr>
        <w:t xml:space="preserve"> </w:t>
      </w:r>
    </w:p>
    <w:p w14:paraId="05E3071D" w14:textId="201578C6" w:rsidR="00294515" w:rsidRDefault="00294515" w:rsidP="00627E70">
      <w:pPr>
        <w:pStyle w:val="NormalWeb"/>
        <w:spacing w:before="0" w:beforeAutospacing="0" w:after="0" w:afterAutospacing="0" w:line="240" w:lineRule="auto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1</w:t>
      </w:r>
      <w:r w:rsidR="00B97ED0">
        <w:rPr>
          <w:rFonts w:ascii="Verdana" w:hAnsi="Verdana" w:cs="Calibri Light"/>
          <w:b/>
          <w:bCs/>
          <w:sz w:val="22"/>
          <w:szCs w:val="22"/>
        </w:rPr>
        <w:t>3</w:t>
      </w:r>
      <w:r>
        <w:rPr>
          <w:rFonts w:ascii="Verdana" w:hAnsi="Verdana" w:cs="Calibri Light"/>
          <w:b/>
          <w:bCs/>
          <w:sz w:val="22"/>
          <w:szCs w:val="22"/>
        </w:rPr>
        <w:t>º Festival Tinta Fresca</w:t>
      </w:r>
    </w:p>
    <w:p w14:paraId="71949AD4" w14:textId="4EE5EBD1" w:rsidR="00294515" w:rsidRPr="00C77E76" w:rsidRDefault="00294515" w:rsidP="00627E7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30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de </w:t>
      </w:r>
      <w:r w:rsidR="00B97ED0">
        <w:rPr>
          <w:rFonts w:ascii="Verdana" w:hAnsi="Verdana" w:cs="Calibri Light"/>
          <w:b/>
          <w:bCs/>
          <w:sz w:val="22"/>
          <w:szCs w:val="22"/>
        </w:rPr>
        <w:t>abril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– 20h30</w:t>
      </w:r>
    </w:p>
    <w:p w14:paraId="6D04B92A" w14:textId="77777777" w:rsidR="00294515" w:rsidRDefault="00294515" w:rsidP="00627E7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 xml:space="preserve">Sala Minas Gerais </w:t>
      </w:r>
    </w:p>
    <w:p w14:paraId="69406DBA" w14:textId="77777777" w:rsidR="00294515" w:rsidRDefault="00294515" w:rsidP="00627E7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Gratuito</w:t>
      </w:r>
    </w:p>
    <w:p w14:paraId="67BE60F1" w14:textId="77777777" w:rsidR="00294515" w:rsidRDefault="00294515" w:rsidP="00294515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49E08867" w14:textId="77777777" w:rsidR="00D569FE" w:rsidRDefault="00D569FE" w:rsidP="00D569FE">
      <w:pPr>
        <w:jc w:val="both"/>
        <w:rPr>
          <w:rFonts w:ascii="Verdana" w:hAnsi="Verdana" w:cs="Calibri Light"/>
          <w:sz w:val="22"/>
          <w:szCs w:val="22"/>
        </w:rPr>
      </w:pPr>
      <w:r w:rsidRPr="0064236B">
        <w:rPr>
          <w:rFonts w:ascii="Verdana" w:hAnsi="Verdana" w:cs="Calibri Light"/>
          <w:sz w:val="22"/>
          <w:szCs w:val="22"/>
        </w:rPr>
        <w:t>José Soares, regent</w:t>
      </w:r>
      <w:r>
        <w:rPr>
          <w:rFonts w:ascii="Verdana" w:hAnsi="Verdana" w:cs="Calibri Light"/>
          <w:sz w:val="22"/>
          <w:szCs w:val="22"/>
        </w:rPr>
        <w:t>e</w:t>
      </w:r>
    </w:p>
    <w:p w14:paraId="45DDBFF1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6719694C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i/>
          <w:iCs/>
          <w:sz w:val="22"/>
          <w:szCs w:val="22"/>
        </w:rPr>
      </w:pPr>
      <w:r w:rsidRPr="008635D7">
        <w:rPr>
          <w:rFonts w:ascii="Verdana" w:hAnsi="Verdana" w:cs="Calibri Light"/>
          <w:b/>
          <w:bCs/>
          <w:sz w:val="22"/>
          <w:szCs w:val="22"/>
        </w:rPr>
        <w:t>M. CURI Jr.</w:t>
      </w:r>
      <w:r>
        <w:rPr>
          <w:rFonts w:ascii="Verdana" w:hAnsi="Verdana" w:cs="Calibri Light"/>
          <w:sz w:val="22"/>
          <w:szCs w:val="22"/>
        </w:rPr>
        <w:t xml:space="preserve">              </w:t>
      </w:r>
      <w:r w:rsidRPr="00124EC9">
        <w:rPr>
          <w:rFonts w:ascii="Verdana" w:hAnsi="Verdana" w:cs="Calibri Light"/>
          <w:i/>
          <w:iCs/>
          <w:sz w:val="22"/>
          <w:szCs w:val="22"/>
        </w:rPr>
        <w:t xml:space="preserve">O </w:t>
      </w:r>
      <w:r>
        <w:rPr>
          <w:rFonts w:ascii="Verdana" w:hAnsi="Verdana" w:cs="Calibri Light"/>
          <w:i/>
          <w:iCs/>
          <w:sz w:val="22"/>
          <w:szCs w:val="22"/>
        </w:rPr>
        <w:t>p</w:t>
      </w:r>
      <w:r w:rsidRPr="00124EC9">
        <w:rPr>
          <w:rFonts w:ascii="Verdana" w:hAnsi="Verdana" w:cs="Calibri Light"/>
          <w:i/>
          <w:iCs/>
          <w:sz w:val="22"/>
          <w:szCs w:val="22"/>
        </w:rPr>
        <w:t>urgatório de São Patrício</w:t>
      </w:r>
    </w:p>
    <w:p w14:paraId="54E98643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8635D7">
        <w:rPr>
          <w:rFonts w:ascii="Verdana" w:hAnsi="Verdana" w:cs="Calibri Light"/>
          <w:b/>
          <w:bCs/>
          <w:sz w:val="22"/>
          <w:szCs w:val="22"/>
        </w:rPr>
        <w:t>T. ROCHA</w:t>
      </w:r>
      <w:r>
        <w:rPr>
          <w:rFonts w:ascii="Verdana" w:hAnsi="Verdana" w:cs="Calibri Light"/>
          <w:sz w:val="22"/>
          <w:szCs w:val="22"/>
        </w:rPr>
        <w:t xml:space="preserve">                 </w:t>
      </w:r>
      <w:r w:rsidRPr="00363682">
        <w:rPr>
          <w:rFonts w:ascii="Verdana" w:hAnsi="Verdana" w:cs="Calibri Light"/>
          <w:sz w:val="22"/>
          <w:szCs w:val="22"/>
        </w:rPr>
        <w:t xml:space="preserve"> </w:t>
      </w:r>
      <w:r w:rsidRPr="00363682">
        <w:rPr>
          <w:rFonts w:ascii="Verdana" w:hAnsi="Verdana" w:cs="Calibri Light"/>
          <w:i/>
          <w:iCs/>
          <w:sz w:val="22"/>
          <w:szCs w:val="22"/>
        </w:rPr>
        <w:t xml:space="preserve">Simultanea </w:t>
      </w:r>
      <w:r w:rsidRPr="008635D7">
        <w:rPr>
          <w:rFonts w:ascii="Verdana" w:hAnsi="Verdana" w:cs="Calibri Light"/>
          <w:i/>
          <w:iCs/>
          <w:sz w:val="22"/>
          <w:szCs w:val="22"/>
        </w:rPr>
        <w:t>Sidera</w:t>
      </w:r>
    </w:p>
    <w:p w14:paraId="1DD0A9A2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8635D7">
        <w:rPr>
          <w:rFonts w:ascii="Verdana" w:hAnsi="Verdana" w:cs="Calibri Light"/>
          <w:b/>
          <w:bCs/>
          <w:sz w:val="22"/>
          <w:szCs w:val="22"/>
        </w:rPr>
        <w:t>F. JACOB</w:t>
      </w:r>
      <w:r>
        <w:rPr>
          <w:rFonts w:ascii="Verdana" w:hAnsi="Verdana" w:cs="Calibri Light"/>
          <w:sz w:val="22"/>
          <w:szCs w:val="22"/>
        </w:rPr>
        <w:t xml:space="preserve">                    </w:t>
      </w:r>
      <w:r w:rsidRPr="008635D7">
        <w:rPr>
          <w:rFonts w:ascii="Verdana" w:hAnsi="Verdana" w:cs="Calibri Light"/>
          <w:i/>
          <w:iCs/>
          <w:sz w:val="22"/>
          <w:szCs w:val="22"/>
        </w:rPr>
        <w:t>Uma leitura no bosque</w:t>
      </w:r>
    </w:p>
    <w:p w14:paraId="690877E7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8635D7">
        <w:rPr>
          <w:rFonts w:ascii="Verdana" w:hAnsi="Verdana" w:cs="Calibri Light"/>
          <w:b/>
          <w:bCs/>
          <w:sz w:val="22"/>
          <w:szCs w:val="22"/>
        </w:rPr>
        <w:t>H. AUGUSTO</w:t>
      </w:r>
      <w:r>
        <w:rPr>
          <w:rFonts w:ascii="Verdana" w:hAnsi="Verdana" w:cs="Calibri Light"/>
          <w:sz w:val="22"/>
          <w:szCs w:val="22"/>
        </w:rPr>
        <w:t xml:space="preserve">              </w:t>
      </w:r>
      <w:r w:rsidRPr="008635D7">
        <w:rPr>
          <w:rFonts w:ascii="Verdana" w:hAnsi="Verdana" w:cs="Calibri Light"/>
          <w:i/>
          <w:iCs/>
          <w:sz w:val="22"/>
          <w:szCs w:val="22"/>
        </w:rPr>
        <w:t>Unfold 0</w:t>
      </w:r>
    </w:p>
    <w:p w14:paraId="04ECC0C6" w14:textId="77777777" w:rsidR="00D569FE" w:rsidRDefault="00D569FE" w:rsidP="00D569F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C</w:t>
      </w:r>
      <w:r w:rsidRPr="002F628E">
        <w:rPr>
          <w:rFonts w:ascii="Verdana" w:hAnsi="Verdana" w:cs="Calibri Light"/>
          <w:b/>
          <w:bCs/>
          <w:sz w:val="22"/>
          <w:szCs w:val="22"/>
        </w:rPr>
        <w:t xml:space="preserve">. DOS SANTOS </w:t>
      </w:r>
      <w:r>
        <w:rPr>
          <w:rFonts w:ascii="Verdana" w:hAnsi="Verdana" w:cs="Calibri Light"/>
          <w:b/>
          <w:bCs/>
          <w:sz w:val="22"/>
          <w:szCs w:val="22"/>
        </w:rPr>
        <w:t xml:space="preserve">       </w:t>
      </w:r>
      <w:r w:rsidRPr="008635D7">
        <w:rPr>
          <w:rFonts w:ascii="Verdana" w:hAnsi="Verdana" w:cs="Calibri Light"/>
          <w:i/>
          <w:iCs/>
          <w:sz w:val="22"/>
          <w:szCs w:val="22"/>
        </w:rPr>
        <w:t>Encomendação das almas</w:t>
      </w:r>
      <w:r w:rsidRPr="002F628E">
        <w:rPr>
          <w:rFonts w:ascii="Verdana" w:hAnsi="Verdana" w:cs="Calibri Light"/>
          <w:sz w:val="22"/>
          <w:szCs w:val="22"/>
        </w:rPr>
        <w:t xml:space="preserve"> </w:t>
      </w:r>
    </w:p>
    <w:p w14:paraId="09AC15F8" w14:textId="77777777" w:rsidR="00D569FE" w:rsidRPr="0064236B" w:rsidRDefault="00D569FE" w:rsidP="00D569FE">
      <w:pPr>
        <w:jc w:val="both"/>
        <w:rPr>
          <w:rFonts w:ascii="Verdana" w:hAnsi="Verdana" w:cs="Calibri Light"/>
          <w:sz w:val="22"/>
          <w:szCs w:val="22"/>
        </w:rPr>
      </w:pPr>
    </w:p>
    <w:p w14:paraId="29D37AC0" w14:textId="0E8552B9" w:rsidR="00D569FE" w:rsidRPr="00EB3173" w:rsidRDefault="00D569FE" w:rsidP="00D569FE">
      <w:pPr>
        <w:jc w:val="both"/>
        <w:rPr>
          <w:rFonts w:ascii="Verdana" w:hAnsi="Verdana"/>
          <w:sz w:val="22"/>
          <w:szCs w:val="22"/>
        </w:rPr>
      </w:pPr>
      <w:r w:rsidRPr="00EB3173">
        <w:rPr>
          <w:rFonts w:ascii="Verdana" w:hAnsi="Verdana" w:cs="Calibri Light"/>
          <w:sz w:val="22"/>
          <w:szCs w:val="22"/>
        </w:rPr>
        <w:t>CONCERTO GRATUITO, COM PRESENÇA DE PÚBLICO E TRANSMISSÃO AO VIVO PELO CANAL DA FILARMÔNICA NO YOUTUBE</w:t>
      </w:r>
      <w:r w:rsidR="00DF311E">
        <w:rPr>
          <w:rFonts w:ascii="Verdana" w:hAnsi="Verdana" w:cs="Calibri Light"/>
          <w:sz w:val="22"/>
          <w:szCs w:val="22"/>
        </w:rPr>
        <w:t>.</w:t>
      </w:r>
    </w:p>
    <w:p w14:paraId="3118DF4F" w14:textId="77777777" w:rsidR="00D569FE" w:rsidRPr="00EB3173" w:rsidRDefault="00D569FE" w:rsidP="00D569FE">
      <w:pPr>
        <w:jc w:val="both"/>
        <w:rPr>
          <w:rFonts w:ascii="Verdana" w:hAnsi="Verdana" w:cs="Calibri Light"/>
          <w:sz w:val="22"/>
          <w:szCs w:val="22"/>
        </w:rPr>
      </w:pPr>
      <w:r w:rsidRPr="00EB3173">
        <w:rPr>
          <w:rFonts w:ascii="Verdana" w:hAnsi="Verdana" w:cs="Calibri Light"/>
          <w:sz w:val="22"/>
          <w:szCs w:val="22"/>
        </w:rPr>
        <w:t xml:space="preserve"> </w:t>
      </w:r>
    </w:p>
    <w:p w14:paraId="6395962B" w14:textId="77777777" w:rsidR="00D06179" w:rsidRPr="00D06179" w:rsidRDefault="00D06179" w:rsidP="00D06179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D06179">
        <w:rPr>
          <w:rFonts w:ascii="Verdana" w:hAnsi="Verdana" w:cs="Calibri Light"/>
          <w:b/>
          <w:bCs/>
          <w:sz w:val="22"/>
          <w:szCs w:val="22"/>
        </w:rPr>
        <w:lastRenderedPageBreak/>
        <w:t>A distribuição de ingressos está sendo realizada pela internet, no site da Filarmônica (</w:t>
      </w:r>
      <w:hyperlink r:id="rId9" w:history="1">
        <w:r w:rsidRPr="00D06179">
          <w:rPr>
            <w:rStyle w:val="Hyperlink"/>
            <w:rFonts w:ascii="Verdana" w:hAnsi="Verdana" w:cs="Calibri Light"/>
            <w:b/>
            <w:bCs/>
            <w:sz w:val="22"/>
            <w:szCs w:val="22"/>
          </w:rPr>
          <w:t>www.filarmonica.art.br</w:t>
        </w:r>
      </w:hyperlink>
      <w:r w:rsidRPr="00D06179">
        <w:rPr>
          <w:rFonts w:ascii="Verdana" w:hAnsi="Verdana" w:cs="Calibri Light"/>
          <w:b/>
          <w:bCs/>
          <w:sz w:val="22"/>
          <w:szCs w:val="22"/>
        </w:rPr>
        <w:t xml:space="preserve">), limitada a 2 ingressos por pessoa. </w:t>
      </w:r>
    </w:p>
    <w:p w14:paraId="3FA5CAF1" w14:textId="0CC6BF60" w:rsidR="00294515" w:rsidRPr="00EB3173" w:rsidRDefault="00294515" w:rsidP="00294515">
      <w:pPr>
        <w:jc w:val="both"/>
        <w:rPr>
          <w:rStyle w:val="Hyperlink"/>
          <w:rFonts w:ascii="Verdana" w:hAnsi="Verdana" w:cs="Calibri Light"/>
          <w:sz w:val="22"/>
          <w:szCs w:val="22"/>
        </w:rPr>
      </w:pPr>
      <w:r w:rsidRPr="00EB3173">
        <w:rPr>
          <w:rFonts w:ascii="Verdana" w:hAnsi="Verdana" w:cs="Calibri Light"/>
          <w:sz w:val="22"/>
          <w:szCs w:val="22"/>
        </w:rPr>
        <w:t xml:space="preserve">Informações: (31) 3219-9000 ou </w:t>
      </w:r>
      <w:hyperlink r:id="rId10" w:history="1">
        <w:r w:rsidRPr="00EB3173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</w:p>
    <w:p w14:paraId="65EDD04E" w14:textId="77777777" w:rsidR="00BA31E4" w:rsidRDefault="00BA31E4" w:rsidP="00294515">
      <w:pPr>
        <w:shd w:val="clear" w:color="auto" w:fill="FFFFFF"/>
        <w:rPr>
          <w:rFonts w:ascii="Verdana" w:hAnsi="Verdana" w:cstheme="majorHAnsi"/>
          <w:b/>
          <w:bCs/>
          <w:sz w:val="22"/>
          <w:szCs w:val="22"/>
          <w:u w:val="single"/>
        </w:rPr>
      </w:pPr>
    </w:p>
    <w:p w14:paraId="6CAC0972" w14:textId="08E21FE2" w:rsidR="00294515" w:rsidRPr="00095C78" w:rsidRDefault="00294515" w:rsidP="00294515">
      <w:pPr>
        <w:shd w:val="clear" w:color="auto" w:fill="FFFFFF"/>
        <w:rPr>
          <w:rFonts w:ascii="Verdana" w:hAnsi="Verdana" w:cstheme="majorHAnsi"/>
          <w:b/>
          <w:bCs/>
          <w:sz w:val="22"/>
          <w:szCs w:val="22"/>
          <w:u w:val="single"/>
        </w:rPr>
      </w:pPr>
      <w:r w:rsidRPr="00095C78">
        <w:rPr>
          <w:rFonts w:ascii="Verdana" w:hAnsi="Verdana" w:cstheme="majorHAnsi"/>
          <w:b/>
          <w:bCs/>
          <w:sz w:val="22"/>
          <w:szCs w:val="22"/>
          <w:u w:val="single"/>
        </w:rPr>
        <w:t>1</w:t>
      </w:r>
      <w:r w:rsidR="00B539A5">
        <w:rPr>
          <w:rFonts w:ascii="Verdana" w:hAnsi="Verdana" w:cstheme="majorHAnsi"/>
          <w:b/>
          <w:bCs/>
          <w:sz w:val="22"/>
          <w:szCs w:val="22"/>
          <w:u w:val="single"/>
        </w:rPr>
        <w:t>3</w:t>
      </w:r>
      <w:r w:rsidRPr="00095C78">
        <w:rPr>
          <w:rFonts w:ascii="Verdana" w:hAnsi="Verdana" w:cstheme="majorHAnsi"/>
          <w:b/>
          <w:bCs/>
          <w:sz w:val="22"/>
          <w:szCs w:val="22"/>
          <w:u w:val="single"/>
        </w:rPr>
        <w:t>º Festival Tinta Fresca</w:t>
      </w:r>
    </w:p>
    <w:p w14:paraId="1EF33AED" w14:textId="77777777" w:rsidR="00294515" w:rsidRPr="00095C78" w:rsidRDefault="00294515" w:rsidP="00294515">
      <w:pPr>
        <w:shd w:val="clear" w:color="auto" w:fill="FFFFFF"/>
        <w:rPr>
          <w:rFonts w:ascii="Verdana" w:hAnsi="Verdana" w:cstheme="majorHAnsi"/>
          <w:sz w:val="22"/>
          <w:szCs w:val="22"/>
        </w:rPr>
      </w:pPr>
      <w:r w:rsidRPr="00095C78">
        <w:rPr>
          <w:rFonts w:ascii="Verdana" w:hAnsi="Verdana" w:cstheme="majorHAnsi"/>
          <w:sz w:val="22"/>
          <w:szCs w:val="22"/>
        </w:rPr>
        <w:t>Para compositores brasileiros natos ou naturalizados</w:t>
      </w:r>
    </w:p>
    <w:p w14:paraId="4856612E" w14:textId="505729CA" w:rsidR="00294515" w:rsidRPr="00095C78" w:rsidRDefault="00294515" w:rsidP="00294515">
      <w:pPr>
        <w:shd w:val="clear" w:color="auto" w:fill="FFFFFF"/>
        <w:rPr>
          <w:rFonts w:ascii="Verdana" w:hAnsi="Verdana"/>
          <w:sz w:val="22"/>
          <w:szCs w:val="22"/>
          <w:lang w:eastAsia="pt-BR"/>
        </w:rPr>
      </w:pPr>
      <w:r w:rsidRPr="00095C78">
        <w:rPr>
          <w:rFonts w:ascii="Verdana" w:hAnsi="Verdana" w:cstheme="majorHAnsi"/>
          <w:b/>
          <w:bCs/>
          <w:sz w:val="22"/>
          <w:szCs w:val="22"/>
          <w:lang w:eastAsia="pt-BR"/>
        </w:rPr>
        <w:t>Realização</w:t>
      </w:r>
      <w:r w:rsidRPr="00095C78">
        <w:rPr>
          <w:rFonts w:ascii="Verdana" w:hAnsi="Verdana" w:cstheme="majorHAnsi"/>
          <w:sz w:val="22"/>
          <w:szCs w:val="22"/>
          <w:lang w:eastAsia="pt-BR"/>
        </w:rPr>
        <w:br/>
      </w:r>
      <w:r w:rsidRPr="00CA03E2">
        <w:rPr>
          <w:rFonts w:ascii="Verdana" w:hAnsi="Verdana" w:cstheme="majorHAnsi"/>
          <w:sz w:val="22"/>
          <w:szCs w:val="22"/>
          <w:lang w:eastAsia="pt-BR"/>
        </w:rPr>
        <w:t xml:space="preserve">De 28 a 30 de </w:t>
      </w:r>
      <w:r w:rsidR="00B539A5" w:rsidRPr="00CA03E2">
        <w:rPr>
          <w:rFonts w:ascii="Verdana" w:hAnsi="Verdana" w:cstheme="majorHAnsi"/>
          <w:sz w:val="22"/>
          <w:szCs w:val="22"/>
          <w:lang w:eastAsia="pt-BR"/>
        </w:rPr>
        <w:t>abril</w:t>
      </w:r>
      <w:r w:rsidRPr="00CA03E2">
        <w:rPr>
          <w:rFonts w:ascii="Verdana" w:hAnsi="Verdana" w:cstheme="majorHAnsi"/>
          <w:sz w:val="22"/>
          <w:szCs w:val="22"/>
          <w:lang w:eastAsia="pt-BR"/>
        </w:rPr>
        <w:t xml:space="preserve"> de 202</w:t>
      </w:r>
      <w:r w:rsidR="00B539A5" w:rsidRPr="00CA03E2">
        <w:rPr>
          <w:rFonts w:ascii="Verdana" w:hAnsi="Verdana" w:cstheme="majorHAnsi"/>
          <w:sz w:val="22"/>
          <w:szCs w:val="22"/>
          <w:lang w:eastAsia="pt-BR"/>
        </w:rPr>
        <w:t>5</w:t>
      </w:r>
      <w:r w:rsidRPr="00095C78">
        <w:rPr>
          <w:rFonts w:ascii="Verdana" w:hAnsi="Verdana" w:cstheme="majorHAnsi"/>
          <w:sz w:val="22"/>
          <w:szCs w:val="22"/>
          <w:lang w:eastAsia="pt-BR"/>
        </w:rPr>
        <w:t>, na Sala Minas Gerais, em Belo Horizonte/MG.</w:t>
      </w:r>
      <w:r w:rsidRPr="00095C78">
        <w:rPr>
          <w:rFonts w:ascii="Verdana" w:hAnsi="Verdana"/>
          <w:sz w:val="22"/>
          <w:szCs w:val="22"/>
          <w:lang w:eastAsia="pt-BR"/>
        </w:rPr>
        <w:br/>
        <w:t xml:space="preserve">Concerto de encerramento gratuito e aberto ao público: </w:t>
      </w:r>
      <w:r w:rsidRPr="008F58B2">
        <w:rPr>
          <w:rFonts w:ascii="Verdana" w:hAnsi="Verdana"/>
          <w:b/>
          <w:bCs/>
          <w:sz w:val="22"/>
          <w:szCs w:val="22"/>
          <w:lang w:eastAsia="pt-BR"/>
        </w:rPr>
        <w:t xml:space="preserve">30 de </w:t>
      </w:r>
      <w:r w:rsidR="00B539A5">
        <w:rPr>
          <w:rFonts w:ascii="Verdana" w:hAnsi="Verdana"/>
          <w:b/>
          <w:bCs/>
          <w:sz w:val="22"/>
          <w:szCs w:val="22"/>
          <w:lang w:eastAsia="pt-BR"/>
        </w:rPr>
        <w:t>abril</w:t>
      </w:r>
      <w:r w:rsidRPr="008F58B2">
        <w:rPr>
          <w:rFonts w:ascii="Verdana" w:hAnsi="Verdana"/>
          <w:b/>
          <w:bCs/>
          <w:sz w:val="22"/>
          <w:szCs w:val="22"/>
          <w:lang w:eastAsia="pt-BR"/>
        </w:rPr>
        <w:t xml:space="preserve"> de 202</w:t>
      </w:r>
      <w:r w:rsidR="00B539A5">
        <w:rPr>
          <w:rFonts w:ascii="Verdana" w:hAnsi="Verdana"/>
          <w:b/>
          <w:bCs/>
          <w:sz w:val="22"/>
          <w:szCs w:val="22"/>
          <w:lang w:eastAsia="pt-BR"/>
        </w:rPr>
        <w:t>5</w:t>
      </w:r>
      <w:r w:rsidRPr="00095C78">
        <w:rPr>
          <w:rFonts w:ascii="Verdana" w:hAnsi="Verdana"/>
          <w:sz w:val="22"/>
          <w:szCs w:val="22"/>
          <w:lang w:eastAsia="pt-BR"/>
        </w:rPr>
        <w:t xml:space="preserve">, </w:t>
      </w:r>
      <w:r w:rsidRPr="008F58B2">
        <w:rPr>
          <w:rFonts w:ascii="Verdana" w:hAnsi="Verdana"/>
          <w:b/>
          <w:bCs/>
          <w:sz w:val="22"/>
          <w:szCs w:val="22"/>
          <w:lang w:eastAsia="pt-BR"/>
        </w:rPr>
        <w:t>às 20h30, na Sala Minas Gerais</w:t>
      </w:r>
      <w:r w:rsidRPr="00095C78">
        <w:rPr>
          <w:rFonts w:ascii="Verdana" w:hAnsi="Verdana"/>
          <w:sz w:val="22"/>
          <w:szCs w:val="22"/>
          <w:lang w:eastAsia="pt-BR"/>
        </w:rPr>
        <w:t>.</w:t>
      </w:r>
    </w:p>
    <w:p w14:paraId="64FEFC51" w14:textId="2975A9ED" w:rsidR="00E153F5" w:rsidRPr="00E153F5" w:rsidRDefault="00E153F5" w:rsidP="005B1737">
      <w:pPr>
        <w:jc w:val="both"/>
        <w:rPr>
          <w:rFonts w:ascii="Verdana" w:hAnsi="Verdana"/>
          <w:b/>
          <w:bCs/>
          <w:sz w:val="22"/>
          <w:szCs w:val="22"/>
        </w:rPr>
      </w:pPr>
      <w:r w:rsidRPr="009E711B">
        <w:rPr>
          <w:rFonts w:ascii="Verdana" w:hAnsi="Verdana"/>
          <w:b/>
          <w:bCs/>
          <w:sz w:val="22"/>
          <w:szCs w:val="22"/>
        </w:rPr>
        <w:t>—</w:t>
      </w:r>
    </w:p>
    <w:p w14:paraId="6BBFA2DB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31D78A1F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>PARA A IMPRENSA</w:t>
      </w:r>
    </w:p>
    <w:p w14:paraId="34DA83BB" w14:textId="77777777" w:rsidR="00E153F5" w:rsidRPr="00E153F5" w:rsidRDefault="00E153F5" w:rsidP="00E153F5">
      <w:pPr>
        <w:rPr>
          <w:rFonts w:ascii="Verdana" w:hAnsi="Verdana"/>
          <w:sz w:val="22"/>
          <w:szCs w:val="22"/>
        </w:rPr>
      </w:pPr>
    </w:p>
    <w:p w14:paraId="3DFC66D0" w14:textId="77777777" w:rsidR="00E153F5" w:rsidRPr="00E153F5" w:rsidRDefault="00E153F5" w:rsidP="009355EA">
      <w:pPr>
        <w:spacing w:after="0" w:line="240" w:lineRule="auto"/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17011727" w14:textId="77777777" w:rsidR="00E153F5" w:rsidRPr="00E153F5" w:rsidRDefault="00E153F5" w:rsidP="009355EA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 xml:space="preserve">Polliane Eliziário </w:t>
      </w:r>
    </w:p>
    <w:p w14:paraId="70F4F330" w14:textId="0EB7D5B6" w:rsidR="00645E54" w:rsidRPr="00E153F5" w:rsidRDefault="00E153F5" w:rsidP="009355EA">
      <w:pPr>
        <w:spacing w:after="0" w:line="240" w:lineRule="auto"/>
        <w:rPr>
          <w:rFonts w:ascii="Verdana" w:hAnsi="Verdana"/>
          <w:sz w:val="22"/>
          <w:szCs w:val="22"/>
          <w:lang w:val="en-GB"/>
        </w:rPr>
      </w:pPr>
      <w:hyperlink r:id="rId11" w:history="1">
        <w:r w:rsidRPr="00E153F5">
          <w:rPr>
            <w:rStyle w:val="Hyperlink"/>
            <w:rFonts w:ascii="Verdana" w:hAnsi="Verdana"/>
            <w:i/>
            <w:iCs/>
            <w:sz w:val="22"/>
            <w:szCs w:val="22"/>
          </w:rPr>
          <w:t>polliane.eliziario@personalpress.jor.br</w:t>
        </w:r>
      </w:hyperlink>
      <w:r w:rsidRPr="00E153F5">
        <w:rPr>
          <w:rFonts w:ascii="Verdana" w:hAnsi="Verdana"/>
          <w:i/>
          <w:iCs/>
          <w:sz w:val="22"/>
          <w:szCs w:val="22"/>
        </w:rPr>
        <w:t xml:space="preserve"> |</w:t>
      </w:r>
      <w:r w:rsidRPr="00E153F5">
        <w:rPr>
          <w:rFonts w:ascii="Verdana" w:hAnsi="Verdana"/>
          <w:sz w:val="22"/>
          <w:szCs w:val="22"/>
        </w:rPr>
        <w:t xml:space="preserve"> (31) 99788-3029</w:t>
      </w:r>
    </w:p>
    <w:p w14:paraId="00227293" w14:textId="77777777" w:rsidR="00645E54" w:rsidRPr="00E153F5" w:rsidRDefault="00645E54" w:rsidP="00645E54">
      <w:pPr>
        <w:rPr>
          <w:rFonts w:ascii="Verdana" w:hAnsi="Verdana"/>
          <w:sz w:val="22"/>
          <w:szCs w:val="22"/>
          <w:lang w:val="en-GB"/>
        </w:rPr>
      </w:pPr>
    </w:p>
    <w:p w14:paraId="449227E0" w14:textId="77777777" w:rsidR="00645E54" w:rsidRDefault="00645E54" w:rsidP="00645E54">
      <w:pPr>
        <w:rPr>
          <w:lang w:val="en-GB"/>
        </w:rPr>
      </w:pPr>
    </w:p>
    <w:p w14:paraId="3610983D" w14:textId="77777777" w:rsidR="00645E54" w:rsidRPr="00645E54" w:rsidRDefault="00645E54" w:rsidP="00645E54">
      <w:pPr>
        <w:tabs>
          <w:tab w:val="left" w:pos="5374"/>
        </w:tabs>
        <w:rPr>
          <w:lang w:val="en-GB"/>
        </w:rPr>
      </w:pPr>
      <w:r>
        <w:rPr>
          <w:lang w:val="en-GB"/>
        </w:rPr>
        <w:tab/>
      </w:r>
    </w:p>
    <w:sectPr w:rsidR="00645E54" w:rsidRPr="00645E54" w:rsidSect="006F6ADE">
      <w:headerReference w:type="default" r:id="rId12"/>
      <w:footerReference w:type="even" r:id="rId13"/>
      <w:footerReference w:type="default" r:id="rId14"/>
      <w:pgSz w:w="11906" w:h="16838"/>
      <w:pgMar w:top="2268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8C689" w14:textId="77777777" w:rsidR="00BA3193" w:rsidRDefault="00BA3193" w:rsidP="00BD016D">
      <w:r>
        <w:separator/>
      </w:r>
    </w:p>
  </w:endnote>
  <w:endnote w:type="continuationSeparator" w:id="0">
    <w:p w14:paraId="4A282185" w14:textId="77777777" w:rsidR="00BA3193" w:rsidRDefault="00BA3193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2EE24" w14:textId="77777777" w:rsidR="00BD016D" w:rsidRPr="00E56C18" w:rsidRDefault="00BA31E4">
    <w:pPr>
      <w:pStyle w:val="Rodap"/>
      <w:rPr>
        <w:lang w:val="en-GB"/>
      </w:rPr>
    </w:pPr>
    <w:sdt>
      <w:sdtPr>
        <w:id w:val="969400743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DCE5" w14:textId="7777777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A43A" w14:textId="77777777" w:rsidR="00BA3193" w:rsidRDefault="00BA3193" w:rsidP="00BD016D">
      <w:r>
        <w:separator/>
      </w:r>
    </w:p>
  </w:footnote>
  <w:footnote w:type="continuationSeparator" w:id="0">
    <w:p w14:paraId="2A4FC467" w14:textId="77777777" w:rsidR="00BA3193" w:rsidRDefault="00BA3193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DAD7" w14:textId="77777777" w:rsidR="00F73920" w:rsidRPr="00F73920" w:rsidRDefault="00645E54" w:rsidP="00F7392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C1492C" wp14:editId="4E2112EC">
          <wp:simplePos x="0" y="0"/>
          <wp:positionH relativeFrom="column">
            <wp:posOffset>-709930</wp:posOffset>
          </wp:positionH>
          <wp:positionV relativeFrom="paragraph">
            <wp:posOffset>-446902</wp:posOffset>
          </wp:positionV>
          <wp:extent cx="7533861" cy="10648534"/>
          <wp:effectExtent l="0" t="0" r="0" b="0"/>
          <wp:wrapNone/>
          <wp:docPr id="3" name="Picture 3" descr="Orquestra Filarmônica de Minas Ger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rquestra Filarmônica de Minas Gera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3861" cy="1064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05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3F5"/>
    <w:rsid w:val="000006A3"/>
    <w:rsid w:val="00001D85"/>
    <w:rsid w:val="0000338D"/>
    <w:rsid w:val="00003829"/>
    <w:rsid w:val="00003988"/>
    <w:rsid w:val="0000549F"/>
    <w:rsid w:val="00007093"/>
    <w:rsid w:val="000125A4"/>
    <w:rsid w:val="00015C0F"/>
    <w:rsid w:val="0001618E"/>
    <w:rsid w:val="0001691A"/>
    <w:rsid w:val="0001772F"/>
    <w:rsid w:val="000177A1"/>
    <w:rsid w:val="000208FF"/>
    <w:rsid w:val="00022925"/>
    <w:rsid w:val="00025E59"/>
    <w:rsid w:val="00026124"/>
    <w:rsid w:val="00026814"/>
    <w:rsid w:val="00026BA4"/>
    <w:rsid w:val="00026C3B"/>
    <w:rsid w:val="000336DE"/>
    <w:rsid w:val="0003714E"/>
    <w:rsid w:val="000464E9"/>
    <w:rsid w:val="00046870"/>
    <w:rsid w:val="00046C66"/>
    <w:rsid w:val="00047421"/>
    <w:rsid w:val="000503A7"/>
    <w:rsid w:val="00051432"/>
    <w:rsid w:val="00051D65"/>
    <w:rsid w:val="0005309E"/>
    <w:rsid w:val="00053409"/>
    <w:rsid w:val="0005637A"/>
    <w:rsid w:val="000568FF"/>
    <w:rsid w:val="0005697E"/>
    <w:rsid w:val="0005698B"/>
    <w:rsid w:val="00057567"/>
    <w:rsid w:val="00060DE6"/>
    <w:rsid w:val="000616C4"/>
    <w:rsid w:val="00061ECF"/>
    <w:rsid w:val="000622A0"/>
    <w:rsid w:val="00062922"/>
    <w:rsid w:val="0006326B"/>
    <w:rsid w:val="00063278"/>
    <w:rsid w:val="00065AE7"/>
    <w:rsid w:val="000668FB"/>
    <w:rsid w:val="000669A4"/>
    <w:rsid w:val="00067DA8"/>
    <w:rsid w:val="000709CF"/>
    <w:rsid w:val="00071B90"/>
    <w:rsid w:val="000731C6"/>
    <w:rsid w:val="00073BC2"/>
    <w:rsid w:val="000766DD"/>
    <w:rsid w:val="00082D72"/>
    <w:rsid w:val="00083533"/>
    <w:rsid w:val="00083722"/>
    <w:rsid w:val="00084EF2"/>
    <w:rsid w:val="0008659F"/>
    <w:rsid w:val="00086FB0"/>
    <w:rsid w:val="000871D6"/>
    <w:rsid w:val="0009185A"/>
    <w:rsid w:val="00091EF9"/>
    <w:rsid w:val="00094AD9"/>
    <w:rsid w:val="000A5AE9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10"/>
    <w:rsid w:val="000B6F42"/>
    <w:rsid w:val="000C09B3"/>
    <w:rsid w:val="000C1870"/>
    <w:rsid w:val="000C2077"/>
    <w:rsid w:val="000C683D"/>
    <w:rsid w:val="000C739A"/>
    <w:rsid w:val="000C73AC"/>
    <w:rsid w:val="000D18C9"/>
    <w:rsid w:val="000D2385"/>
    <w:rsid w:val="000D3EB2"/>
    <w:rsid w:val="000D42FD"/>
    <w:rsid w:val="000D4A80"/>
    <w:rsid w:val="000D7BAC"/>
    <w:rsid w:val="000E0B38"/>
    <w:rsid w:val="000E0D26"/>
    <w:rsid w:val="000E473C"/>
    <w:rsid w:val="000F03D8"/>
    <w:rsid w:val="000F324B"/>
    <w:rsid w:val="000F4BE8"/>
    <w:rsid w:val="000F4CAB"/>
    <w:rsid w:val="000F5030"/>
    <w:rsid w:val="000F5E4C"/>
    <w:rsid w:val="00100092"/>
    <w:rsid w:val="001004D5"/>
    <w:rsid w:val="00102291"/>
    <w:rsid w:val="00102773"/>
    <w:rsid w:val="00102A3B"/>
    <w:rsid w:val="00103809"/>
    <w:rsid w:val="001069A1"/>
    <w:rsid w:val="00107567"/>
    <w:rsid w:val="00110536"/>
    <w:rsid w:val="00111321"/>
    <w:rsid w:val="00111CA8"/>
    <w:rsid w:val="0011428F"/>
    <w:rsid w:val="001217AE"/>
    <w:rsid w:val="00122AA3"/>
    <w:rsid w:val="001261EC"/>
    <w:rsid w:val="00127957"/>
    <w:rsid w:val="0013526F"/>
    <w:rsid w:val="00136FFE"/>
    <w:rsid w:val="001400A7"/>
    <w:rsid w:val="00141D02"/>
    <w:rsid w:val="0014284B"/>
    <w:rsid w:val="00145305"/>
    <w:rsid w:val="00146B67"/>
    <w:rsid w:val="00146D77"/>
    <w:rsid w:val="001505F4"/>
    <w:rsid w:val="00152AC6"/>
    <w:rsid w:val="0015315F"/>
    <w:rsid w:val="0015349B"/>
    <w:rsid w:val="00154362"/>
    <w:rsid w:val="00154CB8"/>
    <w:rsid w:val="00161830"/>
    <w:rsid w:val="00162637"/>
    <w:rsid w:val="0016275B"/>
    <w:rsid w:val="0016299D"/>
    <w:rsid w:val="00164D0B"/>
    <w:rsid w:val="00164D22"/>
    <w:rsid w:val="001650F6"/>
    <w:rsid w:val="0016583F"/>
    <w:rsid w:val="001678A1"/>
    <w:rsid w:val="00172A61"/>
    <w:rsid w:val="00172C96"/>
    <w:rsid w:val="00172F4F"/>
    <w:rsid w:val="001734D4"/>
    <w:rsid w:val="0017484C"/>
    <w:rsid w:val="00177C54"/>
    <w:rsid w:val="001818D5"/>
    <w:rsid w:val="00181B30"/>
    <w:rsid w:val="001823AE"/>
    <w:rsid w:val="00182B38"/>
    <w:rsid w:val="00183DC6"/>
    <w:rsid w:val="001846AC"/>
    <w:rsid w:val="00184A66"/>
    <w:rsid w:val="00184C80"/>
    <w:rsid w:val="001851A0"/>
    <w:rsid w:val="001903EC"/>
    <w:rsid w:val="0019078B"/>
    <w:rsid w:val="00190CFD"/>
    <w:rsid w:val="0019142B"/>
    <w:rsid w:val="00191437"/>
    <w:rsid w:val="00191EAC"/>
    <w:rsid w:val="00192A10"/>
    <w:rsid w:val="00193663"/>
    <w:rsid w:val="00193830"/>
    <w:rsid w:val="00193947"/>
    <w:rsid w:val="00194C9B"/>
    <w:rsid w:val="0019543A"/>
    <w:rsid w:val="0019660D"/>
    <w:rsid w:val="001969E6"/>
    <w:rsid w:val="00197A58"/>
    <w:rsid w:val="001A1611"/>
    <w:rsid w:val="001A19BB"/>
    <w:rsid w:val="001A4A1A"/>
    <w:rsid w:val="001A51B3"/>
    <w:rsid w:val="001A5205"/>
    <w:rsid w:val="001A6190"/>
    <w:rsid w:val="001A6CEE"/>
    <w:rsid w:val="001A6D0B"/>
    <w:rsid w:val="001B23A8"/>
    <w:rsid w:val="001B2860"/>
    <w:rsid w:val="001B50C2"/>
    <w:rsid w:val="001B5230"/>
    <w:rsid w:val="001B552E"/>
    <w:rsid w:val="001B66DB"/>
    <w:rsid w:val="001B7538"/>
    <w:rsid w:val="001C1FC5"/>
    <w:rsid w:val="001C3B9F"/>
    <w:rsid w:val="001C6495"/>
    <w:rsid w:val="001C66C2"/>
    <w:rsid w:val="001D1C34"/>
    <w:rsid w:val="001D4FC1"/>
    <w:rsid w:val="001D55F3"/>
    <w:rsid w:val="001D6CFC"/>
    <w:rsid w:val="001E0A5F"/>
    <w:rsid w:val="001E255D"/>
    <w:rsid w:val="001E291C"/>
    <w:rsid w:val="001E3939"/>
    <w:rsid w:val="001E4D99"/>
    <w:rsid w:val="001E56DC"/>
    <w:rsid w:val="001E601E"/>
    <w:rsid w:val="001E7CF5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076BE"/>
    <w:rsid w:val="00211EE7"/>
    <w:rsid w:val="002142BD"/>
    <w:rsid w:val="002208D7"/>
    <w:rsid w:val="00230DE5"/>
    <w:rsid w:val="00231D75"/>
    <w:rsid w:val="002324A9"/>
    <w:rsid w:val="002333C0"/>
    <w:rsid w:val="00234082"/>
    <w:rsid w:val="00235D1B"/>
    <w:rsid w:val="00236937"/>
    <w:rsid w:val="002377C9"/>
    <w:rsid w:val="0024224E"/>
    <w:rsid w:val="002429A6"/>
    <w:rsid w:val="002435B8"/>
    <w:rsid w:val="00243DA7"/>
    <w:rsid w:val="00243F65"/>
    <w:rsid w:val="0024437A"/>
    <w:rsid w:val="002478C0"/>
    <w:rsid w:val="002510D3"/>
    <w:rsid w:val="00252BBA"/>
    <w:rsid w:val="00252FDA"/>
    <w:rsid w:val="002540F7"/>
    <w:rsid w:val="002546C1"/>
    <w:rsid w:val="00254B6C"/>
    <w:rsid w:val="00254F08"/>
    <w:rsid w:val="0025717D"/>
    <w:rsid w:val="00260BD6"/>
    <w:rsid w:val="00262301"/>
    <w:rsid w:val="00263F2A"/>
    <w:rsid w:val="00266974"/>
    <w:rsid w:val="002673E8"/>
    <w:rsid w:val="0027014C"/>
    <w:rsid w:val="002723D9"/>
    <w:rsid w:val="002735B7"/>
    <w:rsid w:val="002757BD"/>
    <w:rsid w:val="00280F8F"/>
    <w:rsid w:val="002824DF"/>
    <w:rsid w:val="002830DF"/>
    <w:rsid w:val="00284373"/>
    <w:rsid w:val="00290485"/>
    <w:rsid w:val="00290FB0"/>
    <w:rsid w:val="00292575"/>
    <w:rsid w:val="00292B95"/>
    <w:rsid w:val="00294515"/>
    <w:rsid w:val="00295847"/>
    <w:rsid w:val="00295AA4"/>
    <w:rsid w:val="00296AA3"/>
    <w:rsid w:val="002973FA"/>
    <w:rsid w:val="002A022F"/>
    <w:rsid w:val="002A1A01"/>
    <w:rsid w:val="002A244C"/>
    <w:rsid w:val="002A3C0A"/>
    <w:rsid w:val="002A4549"/>
    <w:rsid w:val="002A4FE3"/>
    <w:rsid w:val="002A5079"/>
    <w:rsid w:val="002A6516"/>
    <w:rsid w:val="002A7ACE"/>
    <w:rsid w:val="002B606C"/>
    <w:rsid w:val="002B72FD"/>
    <w:rsid w:val="002C3257"/>
    <w:rsid w:val="002C7F9D"/>
    <w:rsid w:val="002D0656"/>
    <w:rsid w:val="002D3891"/>
    <w:rsid w:val="002D43B1"/>
    <w:rsid w:val="002E1C7D"/>
    <w:rsid w:val="002E3283"/>
    <w:rsid w:val="002E40B0"/>
    <w:rsid w:val="002E4167"/>
    <w:rsid w:val="002E4DAE"/>
    <w:rsid w:val="002E5D46"/>
    <w:rsid w:val="002E5F6D"/>
    <w:rsid w:val="002F037A"/>
    <w:rsid w:val="002F0A2D"/>
    <w:rsid w:val="002F110B"/>
    <w:rsid w:val="002F206D"/>
    <w:rsid w:val="002F26E0"/>
    <w:rsid w:val="002F3F8B"/>
    <w:rsid w:val="002F683B"/>
    <w:rsid w:val="002F7F43"/>
    <w:rsid w:val="003006AF"/>
    <w:rsid w:val="00300AFE"/>
    <w:rsid w:val="00301346"/>
    <w:rsid w:val="00302F9A"/>
    <w:rsid w:val="003052AE"/>
    <w:rsid w:val="00306E59"/>
    <w:rsid w:val="00306ECB"/>
    <w:rsid w:val="00307026"/>
    <w:rsid w:val="00311291"/>
    <w:rsid w:val="00311A14"/>
    <w:rsid w:val="00311CF1"/>
    <w:rsid w:val="00315322"/>
    <w:rsid w:val="00321074"/>
    <w:rsid w:val="00325B01"/>
    <w:rsid w:val="003273C6"/>
    <w:rsid w:val="003309E8"/>
    <w:rsid w:val="00332859"/>
    <w:rsid w:val="00333B51"/>
    <w:rsid w:val="00336370"/>
    <w:rsid w:val="0034077E"/>
    <w:rsid w:val="00340E36"/>
    <w:rsid w:val="00342757"/>
    <w:rsid w:val="00343E05"/>
    <w:rsid w:val="00345870"/>
    <w:rsid w:val="003459AD"/>
    <w:rsid w:val="00347A16"/>
    <w:rsid w:val="003505F0"/>
    <w:rsid w:val="003516B1"/>
    <w:rsid w:val="0035351B"/>
    <w:rsid w:val="0035556C"/>
    <w:rsid w:val="003574B4"/>
    <w:rsid w:val="00360414"/>
    <w:rsid w:val="003610B7"/>
    <w:rsid w:val="003644DE"/>
    <w:rsid w:val="00365C24"/>
    <w:rsid w:val="00366EF3"/>
    <w:rsid w:val="0037058C"/>
    <w:rsid w:val="00370DD8"/>
    <w:rsid w:val="0037173B"/>
    <w:rsid w:val="0037321A"/>
    <w:rsid w:val="00373B1E"/>
    <w:rsid w:val="00374ECB"/>
    <w:rsid w:val="003758F7"/>
    <w:rsid w:val="0037741F"/>
    <w:rsid w:val="00383928"/>
    <w:rsid w:val="003863A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2B3"/>
    <w:rsid w:val="003A4D71"/>
    <w:rsid w:val="003B0E10"/>
    <w:rsid w:val="003B2E96"/>
    <w:rsid w:val="003B3E04"/>
    <w:rsid w:val="003B43BE"/>
    <w:rsid w:val="003B4DCC"/>
    <w:rsid w:val="003B4E03"/>
    <w:rsid w:val="003B7CAB"/>
    <w:rsid w:val="003C020F"/>
    <w:rsid w:val="003C11D0"/>
    <w:rsid w:val="003C2366"/>
    <w:rsid w:val="003C62A4"/>
    <w:rsid w:val="003D06E8"/>
    <w:rsid w:val="003D0B97"/>
    <w:rsid w:val="003D1431"/>
    <w:rsid w:val="003D3453"/>
    <w:rsid w:val="003D3933"/>
    <w:rsid w:val="003D48FB"/>
    <w:rsid w:val="003D4FF0"/>
    <w:rsid w:val="003E315E"/>
    <w:rsid w:val="003E4A42"/>
    <w:rsid w:val="003E5F51"/>
    <w:rsid w:val="003E68A2"/>
    <w:rsid w:val="003E786C"/>
    <w:rsid w:val="003E7F47"/>
    <w:rsid w:val="003F0503"/>
    <w:rsid w:val="003F1697"/>
    <w:rsid w:val="003F21AF"/>
    <w:rsid w:val="003F3649"/>
    <w:rsid w:val="003F4AFC"/>
    <w:rsid w:val="003F5541"/>
    <w:rsid w:val="003F5B54"/>
    <w:rsid w:val="003F6965"/>
    <w:rsid w:val="003F7EE4"/>
    <w:rsid w:val="00400799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2EC2"/>
    <w:rsid w:val="00413064"/>
    <w:rsid w:val="004140E8"/>
    <w:rsid w:val="00414C65"/>
    <w:rsid w:val="00414FCE"/>
    <w:rsid w:val="00415710"/>
    <w:rsid w:val="00420D55"/>
    <w:rsid w:val="00421B70"/>
    <w:rsid w:val="00423A7D"/>
    <w:rsid w:val="00423E1F"/>
    <w:rsid w:val="004257F6"/>
    <w:rsid w:val="0042585A"/>
    <w:rsid w:val="00434772"/>
    <w:rsid w:val="00434C05"/>
    <w:rsid w:val="00435D05"/>
    <w:rsid w:val="00437CB4"/>
    <w:rsid w:val="0044074D"/>
    <w:rsid w:val="00441C8F"/>
    <w:rsid w:val="00450AA7"/>
    <w:rsid w:val="00450D93"/>
    <w:rsid w:val="00452F13"/>
    <w:rsid w:val="00454CCF"/>
    <w:rsid w:val="0045646B"/>
    <w:rsid w:val="00460789"/>
    <w:rsid w:val="0046083F"/>
    <w:rsid w:val="004638B3"/>
    <w:rsid w:val="00464849"/>
    <w:rsid w:val="00466901"/>
    <w:rsid w:val="0046693D"/>
    <w:rsid w:val="00474794"/>
    <w:rsid w:val="00475D79"/>
    <w:rsid w:val="00475E1A"/>
    <w:rsid w:val="00476E6E"/>
    <w:rsid w:val="00477253"/>
    <w:rsid w:val="00481919"/>
    <w:rsid w:val="004823D3"/>
    <w:rsid w:val="004825B2"/>
    <w:rsid w:val="00485463"/>
    <w:rsid w:val="004858DF"/>
    <w:rsid w:val="00486D2B"/>
    <w:rsid w:val="0048748F"/>
    <w:rsid w:val="00493A29"/>
    <w:rsid w:val="00494545"/>
    <w:rsid w:val="0049534D"/>
    <w:rsid w:val="0049559F"/>
    <w:rsid w:val="004A3538"/>
    <w:rsid w:val="004A684D"/>
    <w:rsid w:val="004B2C62"/>
    <w:rsid w:val="004B3349"/>
    <w:rsid w:val="004B47A6"/>
    <w:rsid w:val="004B4844"/>
    <w:rsid w:val="004B7024"/>
    <w:rsid w:val="004C0914"/>
    <w:rsid w:val="004C259C"/>
    <w:rsid w:val="004C4B84"/>
    <w:rsid w:val="004C7AFC"/>
    <w:rsid w:val="004D0094"/>
    <w:rsid w:val="004D050B"/>
    <w:rsid w:val="004D2224"/>
    <w:rsid w:val="004D244B"/>
    <w:rsid w:val="004D4BFC"/>
    <w:rsid w:val="004D5A9C"/>
    <w:rsid w:val="004E0BCF"/>
    <w:rsid w:val="004E0F9F"/>
    <w:rsid w:val="004E28A1"/>
    <w:rsid w:val="004E3164"/>
    <w:rsid w:val="004E38FB"/>
    <w:rsid w:val="004E392E"/>
    <w:rsid w:val="004E6218"/>
    <w:rsid w:val="004E675A"/>
    <w:rsid w:val="004F17AE"/>
    <w:rsid w:val="004F2787"/>
    <w:rsid w:val="004F31C8"/>
    <w:rsid w:val="004F3589"/>
    <w:rsid w:val="004F3DAB"/>
    <w:rsid w:val="004F3DC7"/>
    <w:rsid w:val="004F4FF3"/>
    <w:rsid w:val="004F5DC9"/>
    <w:rsid w:val="004F6709"/>
    <w:rsid w:val="004F7622"/>
    <w:rsid w:val="004F7985"/>
    <w:rsid w:val="00500E0F"/>
    <w:rsid w:val="0050186F"/>
    <w:rsid w:val="00502237"/>
    <w:rsid w:val="00502704"/>
    <w:rsid w:val="00503153"/>
    <w:rsid w:val="00503CF5"/>
    <w:rsid w:val="005053DF"/>
    <w:rsid w:val="005056FD"/>
    <w:rsid w:val="005057EA"/>
    <w:rsid w:val="00506334"/>
    <w:rsid w:val="00506730"/>
    <w:rsid w:val="00510B2A"/>
    <w:rsid w:val="005118DB"/>
    <w:rsid w:val="005138FC"/>
    <w:rsid w:val="00516448"/>
    <w:rsid w:val="0051732C"/>
    <w:rsid w:val="00517B99"/>
    <w:rsid w:val="00520195"/>
    <w:rsid w:val="00521816"/>
    <w:rsid w:val="00521F9E"/>
    <w:rsid w:val="005225B1"/>
    <w:rsid w:val="00522D47"/>
    <w:rsid w:val="00523E49"/>
    <w:rsid w:val="00524923"/>
    <w:rsid w:val="00525ADD"/>
    <w:rsid w:val="00526943"/>
    <w:rsid w:val="005322B8"/>
    <w:rsid w:val="0053316E"/>
    <w:rsid w:val="00534238"/>
    <w:rsid w:val="005357F5"/>
    <w:rsid w:val="00535B3D"/>
    <w:rsid w:val="00535ECD"/>
    <w:rsid w:val="0053658D"/>
    <w:rsid w:val="00536D96"/>
    <w:rsid w:val="005371D4"/>
    <w:rsid w:val="0054085D"/>
    <w:rsid w:val="00541F3C"/>
    <w:rsid w:val="00543A79"/>
    <w:rsid w:val="00550CD9"/>
    <w:rsid w:val="005554BA"/>
    <w:rsid w:val="00555B49"/>
    <w:rsid w:val="0055733F"/>
    <w:rsid w:val="00557980"/>
    <w:rsid w:val="005600E7"/>
    <w:rsid w:val="00560399"/>
    <w:rsid w:val="005616B7"/>
    <w:rsid w:val="00567092"/>
    <w:rsid w:val="00567FC5"/>
    <w:rsid w:val="0057043F"/>
    <w:rsid w:val="00570813"/>
    <w:rsid w:val="005709C5"/>
    <w:rsid w:val="00574D52"/>
    <w:rsid w:val="0057596C"/>
    <w:rsid w:val="0058156D"/>
    <w:rsid w:val="00582CCA"/>
    <w:rsid w:val="00584899"/>
    <w:rsid w:val="005878EC"/>
    <w:rsid w:val="00590C8D"/>
    <w:rsid w:val="00591FB9"/>
    <w:rsid w:val="00592887"/>
    <w:rsid w:val="005A356F"/>
    <w:rsid w:val="005A3C22"/>
    <w:rsid w:val="005A450B"/>
    <w:rsid w:val="005A68B7"/>
    <w:rsid w:val="005A6D89"/>
    <w:rsid w:val="005A7128"/>
    <w:rsid w:val="005A7BF0"/>
    <w:rsid w:val="005B11B8"/>
    <w:rsid w:val="005B1737"/>
    <w:rsid w:val="005B21CC"/>
    <w:rsid w:val="005B286E"/>
    <w:rsid w:val="005B364F"/>
    <w:rsid w:val="005B3659"/>
    <w:rsid w:val="005B4F09"/>
    <w:rsid w:val="005B5732"/>
    <w:rsid w:val="005B6C74"/>
    <w:rsid w:val="005B7C2C"/>
    <w:rsid w:val="005C0FA5"/>
    <w:rsid w:val="005C4485"/>
    <w:rsid w:val="005C4D49"/>
    <w:rsid w:val="005C5319"/>
    <w:rsid w:val="005C554F"/>
    <w:rsid w:val="005C567F"/>
    <w:rsid w:val="005C61DB"/>
    <w:rsid w:val="005C78EC"/>
    <w:rsid w:val="005C7A1E"/>
    <w:rsid w:val="005D04FF"/>
    <w:rsid w:val="005D0698"/>
    <w:rsid w:val="005D0705"/>
    <w:rsid w:val="005D0978"/>
    <w:rsid w:val="005D2C3B"/>
    <w:rsid w:val="005D3E6C"/>
    <w:rsid w:val="005D52A5"/>
    <w:rsid w:val="005D7333"/>
    <w:rsid w:val="005E3053"/>
    <w:rsid w:val="005E3156"/>
    <w:rsid w:val="005E597D"/>
    <w:rsid w:val="005E76DE"/>
    <w:rsid w:val="005F1058"/>
    <w:rsid w:val="005F1953"/>
    <w:rsid w:val="005F2018"/>
    <w:rsid w:val="005F62C8"/>
    <w:rsid w:val="005F7725"/>
    <w:rsid w:val="005F799E"/>
    <w:rsid w:val="00600163"/>
    <w:rsid w:val="0060459B"/>
    <w:rsid w:val="00604BE3"/>
    <w:rsid w:val="00610A4A"/>
    <w:rsid w:val="00613A2C"/>
    <w:rsid w:val="00616283"/>
    <w:rsid w:val="00617FF6"/>
    <w:rsid w:val="00621A79"/>
    <w:rsid w:val="00623BAD"/>
    <w:rsid w:val="006253BD"/>
    <w:rsid w:val="00627212"/>
    <w:rsid w:val="00627667"/>
    <w:rsid w:val="00627E70"/>
    <w:rsid w:val="0063023A"/>
    <w:rsid w:val="00631795"/>
    <w:rsid w:val="006346CE"/>
    <w:rsid w:val="00635622"/>
    <w:rsid w:val="00635AF0"/>
    <w:rsid w:val="0064306B"/>
    <w:rsid w:val="00643405"/>
    <w:rsid w:val="0064391E"/>
    <w:rsid w:val="00644285"/>
    <w:rsid w:val="00644719"/>
    <w:rsid w:val="00645E54"/>
    <w:rsid w:val="00647D52"/>
    <w:rsid w:val="006567A6"/>
    <w:rsid w:val="00661627"/>
    <w:rsid w:val="00661A06"/>
    <w:rsid w:val="00661E94"/>
    <w:rsid w:val="00662E0E"/>
    <w:rsid w:val="0066334D"/>
    <w:rsid w:val="006643C0"/>
    <w:rsid w:val="00664D9F"/>
    <w:rsid w:val="00671970"/>
    <w:rsid w:val="00673941"/>
    <w:rsid w:val="00674386"/>
    <w:rsid w:val="00674F93"/>
    <w:rsid w:val="00675DA8"/>
    <w:rsid w:val="00676D9E"/>
    <w:rsid w:val="00677309"/>
    <w:rsid w:val="006809F2"/>
    <w:rsid w:val="00682057"/>
    <w:rsid w:val="00682FE6"/>
    <w:rsid w:val="00685AEB"/>
    <w:rsid w:val="00691DEB"/>
    <w:rsid w:val="00695BBF"/>
    <w:rsid w:val="0069786F"/>
    <w:rsid w:val="006A0443"/>
    <w:rsid w:val="006A04CC"/>
    <w:rsid w:val="006A06FD"/>
    <w:rsid w:val="006A3BCB"/>
    <w:rsid w:val="006A5BB8"/>
    <w:rsid w:val="006A7F75"/>
    <w:rsid w:val="006B032A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C67F5"/>
    <w:rsid w:val="006D23FD"/>
    <w:rsid w:val="006D2D88"/>
    <w:rsid w:val="006D3BC9"/>
    <w:rsid w:val="006D3F52"/>
    <w:rsid w:val="006D68E3"/>
    <w:rsid w:val="006D7631"/>
    <w:rsid w:val="006E158F"/>
    <w:rsid w:val="006E349F"/>
    <w:rsid w:val="006E6670"/>
    <w:rsid w:val="006E7B0F"/>
    <w:rsid w:val="006F254A"/>
    <w:rsid w:val="006F4484"/>
    <w:rsid w:val="006F6ADE"/>
    <w:rsid w:val="006F6B12"/>
    <w:rsid w:val="0070058F"/>
    <w:rsid w:val="00701030"/>
    <w:rsid w:val="00702A3E"/>
    <w:rsid w:val="00704A1B"/>
    <w:rsid w:val="00704B5B"/>
    <w:rsid w:val="00707BE9"/>
    <w:rsid w:val="007115A9"/>
    <w:rsid w:val="00711B62"/>
    <w:rsid w:val="00711CB2"/>
    <w:rsid w:val="00713A01"/>
    <w:rsid w:val="007148E9"/>
    <w:rsid w:val="00716A59"/>
    <w:rsid w:val="00716E63"/>
    <w:rsid w:val="007226CB"/>
    <w:rsid w:val="007237D4"/>
    <w:rsid w:val="00723B72"/>
    <w:rsid w:val="00724020"/>
    <w:rsid w:val="00727BFE"/>
    <w:rsid w:val="007315D1"/>
    <w:rsid w:val="0073328D"/>
    <w:rsid w:val="00733F39"/>
    <w:rsid w:val="0073488B"/>
    <w:rsid w:val="00735463"/>
    <w:rsid w:val="007369E8"/>
    <w:rsid w:val="00736A9F"/>
    <w:rsid w:val="00737E04"/>
    <w:rsid w:val="007449BC"/>
    <w:rsid w:val="00744F0C"/>
    <w:rsid w:val="00745285"/>
    <w:rsid w:val="0074564D"/>
    <w:rsid w:val="00747C27"/>
    <w:rsid w:val="00752F47"/>
    <w:rsid w:val="00754EA6"/>
    <w:rsid w:val="0075667F"/>
    <w:rsid w:val="00756884"/>
    <w:rsid w:val="007604A9"/>
    <w:rsid w:val="00760A38"/>
    <w:rsid w:val="00760F7B"/>
    <w:rsid w:val="00761DBA"/>
    <w:rsid w:val="007704AE"/>
    <w:rsid w:val="00771B36"/>
    <w:rsid w:val="00772D1F"/>
    <w:rsid w:val="007742D6"/>
    <w:rsid w:val="00774E6A"/>
    <w:rsid w:val="0077680A"/>
    <w:rsid w:val="00780E82"/>
    <w:rsid w:val="00782FAA"/>
    <w:rsid w:val="00783C42"/>
    <w:rsid w:val="00783D1A"/>
    <w:rsid w:val="0078570A"/>
    <w:rsid w:val="00786100"/>
    <w:rsid w:val="00787033"/>
    <w:rsid w:val="00787C98"/>
    <w:rsid w:val="007913BB"/>
    <w:rsid w:val="00791610"/>
    <w:rsid w:val="0079185B"/>
    <w:rsid w:val="007918C4"/>
    <w:rsid w:val="00794423"/>
    <w:rsid w:val="00795DEE"/>
    <w:rsid w:val="007967D6"/>
    <w:rsid w:val="007978BB"/>
    <w:rsid w:val="007A0014"/>
    <w:rsid w:val="007A0D47"/>
    <w:rsid w:val="007A2E9D"/>
    <w:rsid w:val="007B06D4"/>
    <w:rsid w:val="007B2F5C"/>
    <w:rsid w:val="007B4C64"/>
    <w:rsid w:val="007B591D"/>
    <w:rsid w:val="007C0082"/>
    <w:rsid w:val="007C25DE"/>
    <w:rsid w:val="007C3D3C"/>
    <w:rsid w:val="007C4C1F"/>
    <w:rsid w:val="007D0F02"/>
    <w:rsid w:val="007D1416"/>
    <w:rsid w:val="007D30D7"/>
    <w:rsid w:val="007D3978"/>
    <w:rsid w:val="007D46FC"/>
    <w:rsid w:val="007D663A"/>
    <w:rsid w:val="007D69EE"/>
    <w:rsid w:val="007E07C9"/>
    <w:rsid w:val="007E22E0"/>
    <w:rsid w:val="007E3518"/>
    <w:rsid w:val="007E46FC"/>
    <w:rsid w:val="007E4ED0"/>
    <w:rsid w:val="007E6486"/>
    <w:rsid w:val="007F10A2"/>
    <w:rsid w:val="007F136A"/>
    <w:rsid w:val="007F2FD2"/>
    <w:rsid w:val="007F3AF6"/>
    <w:rsid w:val="007F4165"/>
    <w:rsid w:val="008000A4"/>
    <w:rsid w:val="00801DB2"/>
    <w:rsid w:val="0080253B"/>
    <w:rsid w:val="00802542"/>
    <w:rsid w:val="008053C9"/>
    <w:rsid w:val="00805F01"/>
    <w:rsid w:val="00805F41"/>
    <w:rsid w:val="008073FC"/>
    <w:rsid w:val="008076B9"/>
    <w:rsid w:val="00807905"/>
    <w:rsid w:val="00811836"/>
    <w:rsid w:val="0081199D"/>
    <w:rsid w:val="0081406F"/>
    <w:rsid w:val="0081419F"/>
    <w:rsid w:val="00814876"/>
    <w:rsid w:val="0081592E"/>
    <w:rsid w:val="00816251"/>
    <w:rsid w:val="008169C2"/>
    <w:rsid w:val="00816C7A"/>
    <w:rsid w:val="008175FF"/>
    <w:rsid w:val="00821788"/>
    <w:rsid w:val="00822F2E"/>
    <w:rsid w:val="00831B88"/>
    <w:rsid w:val="00835E70"/>
    <w:rsid w:val="00836E6E"/>
    <w:rsid w:val="00837ADD"/>
    <w:rsid w:val="00837F84"/>
    <w:rsid w:val="008411F0"/>
    <w:rsid w:val="00841B76"/>
    <w:rsid w:val="008423B6"/>
    <w:rsid w:val="008437E1"/>
    <w:rsid w:val="008459F3"/>
    <w:rsid w:val="0084719C"/>
    <w:rsid w:val="0085126D"/>
    <w:rsid w:val="00852F78"/>
    <w:rsid w:val="00853D3D"/>
    <w:rsid w:val="0086001C"/>
    <w:rsid w:val="00860778"/>
    <w:rsid w:val="00861CCE"/>
    <w:rsid w:val="00861D45"/>
    <w:rsid w:val="00862046"/>
    <w:rsid w:val="008629A4"/>
    <w:rsid w:val="0086369D"/>
    <w:rsid w:val="00864803"/>
    <w:rsid w:val="008669CD"/>
    <w:rsid w:val="00866D62"/>
    <w:rsid w:val="00866F83"/>
    <w:rsid w:val="00867A1B"/>
    <w:rsid w:val="00871549"/>
    <w:rsid w:val="00875012"/>
    <w:rsid w:val="00875AE5"/>
    <w:rsid w:val="00877600"/>
    <w:rsid w:val="008779EC"/>
    <w:rsid w:val="00877C0A"/>
    <w:rsid w:val="00880FB3"/>
    <w:rsid w:val="00881355"/>
    <w:rsid w:val="00882A38"/>
    <w:rsid w:val="0088304E"/>
    <w:rsid w:val="00883D06"/>
    <w:rsid w:val="008865CF"/>
    <w:rsid w:val="008867F3"/>
    <w:rsid w:val="008868A1"/>
    <w:rsid w:val="008927A0"/>
    <w:rsid w:val="008963E5"/>
    <w:rsid w:val="00896CDD"/>
    <w:rsid w:val="0089741D"/>
    <w:rsid w:val="00897BE4"/>
    <w:rsid w:val="008A1511"/>
    <w:rsid w:val="008A27B6"/>
    <w:rsid w:val="008A42CB"/>
    <w:rsid w:val="008A66C0"/>
    <w:rsid w:val="008A7CE9"/>
    <w:rsid w:val="008B1342"/>
    <w:rsid w:val="008B1EB3"/>
    <w:rsid w:val="008B2259"/>
    <w:rsid w:val="008B68D6"/>
    <w:rsid w:val="008C0FE8"/>
    <w:rsid w:val="008C10AF"/>
    <w:rsid w:val="008C3051"/>
    <w:rsid w:val="008C3D09"/>
    <w:rsid w:val="008D298B"/>
    <w:rsid w:val="008D3D4B"/>
    <w:rsid w:val="008D68AD"/>
    <w:rsid w:val="008E12C0"/>
    <w:rsid w:val="008E3832"/>
    <w:rsid w:val="008E511D"/>
    <w:rsid w:val="008E6F0E"/>
    <w:rsid w:val="008E7660"/>
    <w:rsid w:val="008E7B2E"/>
    <w:rsid w:val="008F09CD"/>
    <w:rsid w:val="008F0FE6"/>
    <w:rsid w:val="008F6857"/>
    <w:rsid w:val="009003E5"/>
    <w:rsid w:val="00903867"/>
    <w:rsid w:val="009042A0"/>
    <w:rsid w:val="009055BB"/>
    <w:rsid w:val="009059FD"/>
    <w:rsid w:val="009133CF"/>
    <w:rsid w:val="00913D55"/>
    <w:rsid w:val="009145CA"/>
    <w:rsid w:val="00914BD2"/>
    <w:rsid w:val="00914D12"/>
    <w:rsid w:val="00916F72"/>
    <w:rsid w:val="00917BF0"/>
    <w:rsid w:val="0092002A"/>
    <w:rsid w:val="0092265B"/>
    <w:rsid w:val="009247B6"/>
    <w:rsid w:val="009252A2"/>
    <w:rsid w:val="0093060D"/>
    <w:rsid w:val="0093073C"/>
    <w:rsid w:val="009318AB"/>
    <w:rsid w:val="009324DA"/>
    <w:rsid w:val="00932CFA"/>
    <w:rsid w:val="009355EA"/>
    <w:rsid w:val="00936A1C"/>
    <w:rsid w:val="00936F0C"/>
    <w:rsid w:val="00942A47"/>
    <w:rsid w:val="00942B7A"/>
    <w:rsid w:val="0094430B"/>
    <w:rsid w:val="0094445C"/>
    <w:rsid w:val="00944559"/>
    <w:rsid w:val="0094587C"/>
    <w:rsid w:val="00956B64"/>
    <w:rsid w:val="00957381"/>
    <w:rsid w:val="00960CD4"/>
    <w:rsid w:val="00962BD0"/>
    <w:rsid w:val="00963B83"/>
    <w:rsid w:val="00963C3B"/>
    <w:rsid w:val="00965A09"/>
    <w:rsid w:val="009662FB"/>
    <w:rsid w:val="00972E87"/>
    <w:rsid w:val="00974151"/>
    <w:rsid w:val="00974D73"/>
    <w:rsid w:val="00981173"/>
    <w:rsid w:val="00981EA3"/>
    <w:rsid w:val="00983E9E"/>
    <w:rsid w:val="00986C08"/>
    <w:rsid w:val="009879CD"/>
    <w:rsid w:val="009902A7"/>
    <w:rsid w:val="00991CA2"/>
    <w:rsid w:val="00992134"/>
    <w:rsid w:val="00992D0D"/>
    <w:rsid w:val="0099408A"/>
    <w:rsid w:val="009952C9"/>
    <w:rsid w:val="00996511"/>
    <w:rsid w:val="009A0584"/>
    <w:rsid w:val="009A081E"/>
    <w:rsid w:val="009A2585"/>
    <w:rsid w:val="009A324F"/>
    <w:rsid w:val="009A4E02"/>
    <w:rsid w:val="009B2769"/>
    <w:rsid w:val="009B2BA3"/>
    <w:rsid w:val="009B2BFD"/>
    <w:rsid w:val="009C4579"/>
    <w:rsid w:val="009C76C5"/>
    <w:rsid w:val="009C7E92"/>
    <w:rsid w:val="009D1826"/>
    <w:rsid w:val="009D1B06"/>
    <w:rsid w:val="009D2C72"/>
    <w:rsid w:val="009D303C"/>
    <w:rsid w:val="009D38E1"/>
    <w:rsid w:val="009D55BE"/>
    <w:rsid w:val="009D6F59"/>
    <w:rsid w:val="009D7A81"/>
    <w:rsid w:val="009E095A"/>
    <w:rsid w:val="009E0DFC"/>
    <w:rsid w:val="009E4BAB"/>
    <w:rsid w:val="009E56C3"/>
    <w:rsid w:val="009E5B67"/>
    <w:rsid w:val="009E675D"/>
    <w:rsid w:val="009E6A76"/>
    <w:rsid w:val="009E711B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5935"/>
    <w:rsid w:val="00A1642F"/>
    <w:rsid w:val="00A206A9"/>
    <w:rsid w:val="00A251EB"/>
    <w:rsid w:val="00A26046"/>
    <w:rsid w:val="00A27178"/>
    <w:rsid w:val="00A2787C"/>
    <w:rsid w:val="00A3003E"/>
    <w:rsid w:val="00A31515"/>
    <w:rsid w:val="00A32679"/>
    <w:rsid w:val="00A33692"/>
    <w:rsid w:val="00A33A61"/>
    <w:rsid w:val="00A347D3"/>
    <w:rsid w:val="00A3560A"/>
    <w:rsid w:val="00A364D8"/>
    <w:rsid w:val="00A36A81"/>
    <w:rsid w:val="00A37E11"/>
    <w:rsid w:val="00A42241"/>
    <w:rsid w:val="00A43A66"/>
    <w:rsid w:val="00A43DAC"/>
    <w:rsid w:val="00A4411B"/>
    <w:rsid w:val="00A4772C"/>
    <w:rsid w:val="00A478B0"/>
    <w:rsid w:val="00A50F04"/>
    <w:rsid w:val="00A5510D"/>
    <w:rsid w:val="00A5544A"/>
    <w:rsid w:val="00A558A5"/>
    <w:rsid w:val="00A56AF6"/>
    <w:rsid w:val="00A5705F"/>
    <w:rsid w:val="00A57CB9"/>
    <w:rsid w:val="00A612DC"/>
    <w:rsid w:val="00A61A6F"/>
    <w:rsid w:val="00A61E4E"/>
    <w:rsid w:val="00A65549"/>
    <w:rsid w:val="00A66540"/>
    <w:rsid w:val="00A670FD"/>
    <w:rsid w:val="00A719E5"/>
    <w:rsid w:val="00A74DC4"/>
    <w:rsid w:val="00A75A21"/>
    <w:rsid w:val="00A75C43"/>
    <w:rsid w:val="00A807AE"/>
    <w:rsid w:val="00A80CBE"/>
    <w:rsid w:val="00A8371F"/>
    <w:rsid w:val="00A8400F"/>
    <w:rsid w:val="00A90351"/>
    <w:rsid w:val="00A90C52"/>
    <w:rsid w:val="00A926C7"/>
    <w:rsid w:val="00A92BA6"/>
    <w:rsid w:val="00A939ED"/>
    <w:rsid w:val="00A94BE6"/>
    <w:rsid w:val="00A95275"/>
    <w:rsid w:val="00AA0783"/>
    <w:rsid w:val="00AA15AD"/>
    <w:rsid w:val="00AA1D30"/>
    <w:rsid w:val="00AA2E3A"/>
    <w:rsid w:val="00AA4177"/>
    <w:rsid w:val="00AA6A0A"/>
    <w:rsid w:val="00AA6D33"/>
    <w:rsid w:val="00AB046A"/>
    <w:rsid w:val="00AB3593"/>
    <w:rsid w:val="00AB6431"/>
    <w:rsid w:val="00AC0240"/>
    <w:rsid w:val="00AC13DC"/>
    <w:rsid w:val="00AC19FB"/>
    <w:rsid w:val="00AC5462"/>
    <w:rsid w:val="00AC565B"/>
    <w:rsid w:val="00AC63C3"/>
    <w:rsid w:val="00AC7660"/>
    <w:rsid w:val="00AD0FE5"/>
    <w:rsid w:val="00AD1726"/>
    <w:rsid w:val="00AD4CB9"/>
    <w:rsid w:val="00AD7AB1"/>
    <w:rsid w:val="00AE25AC"/>
    <w:rsid w:val="00AE4145"/>
    <w:rsid w:val="00AE579B"/>
    <w:rsid w:val="00AF0432"/>
    <w:rsid w:val="00AF4053"/>
    <w:rsid w:val="00AF4E13"/>
    <w:rsid w:val="00B043B7"/>
    <w:rsid w:val="00B131EC"/>
    <w:rsid w:val="00B13B63"/>
    <w:rsid w:val="00B14A11"/>
    <w:rsid w:val="00B22DFC"/>
    <w:rsid w:val="00B24A50"/>
    <w:rsid w:val="00B25247"/>
    <w:rsid w:val="00B26601"/>
    <w:rsid w:val="00B27658"/>
    <w:rsid w:val="00B27F5D"/>
    <w:rsid w:val="00B30B4B"/>
    <w:rsid w:val="00B3156D"/>
    <w:rsid w:val="00B319BA"/>
    <w:rsid w:val="00B32179"/>
    <w:rsid w:val="00B32336"/>
    <w:rsid w:val="00B33069"/>
    <w:rsid w:val="00B332FC"/>
    <w:rsid w:val="00B35FA9"/>
    <w:rsid w:val="00B378C1"/>
    <w:rsid w:val="00B41A98"/>
    <w:rsid w:val="00B4266A"/>
    <w:rsid w:val="00B430D3"/>
    <w:rsid w:val="00B469CE"/>
    <w:rsid w:val="00B4720B"/>
    <w:rsid w:val="00B475CF"/>
    <w:rsid w:val="00B476D9"/>
    <w:rsid w:val="00B5024D"/>
    <w:rsid w:val="00B524E0"/>
    <w:rsid w:val="00B539A5"/>
    <w:rsid w:val="00B54022"/>
    <w:rsid w:val="00B54109"/>
    <w:rsid w:val="00B5503C"/>
    <w:rsid w:val="00B56B69"/>
    <w:rsid w:val="00B57BA7"/>
    <w:rsid w:val="00B605A8"/>
    <w:rsid w:val="00B63194"/>
    <w:rsid w:val="00B63BE0"/>
    <w:rsid w:val="00B6497E"/>
    <w:rsid w:val="00B65A2E"/>
    <w:rsid w:val="00B670D1"/>
    <w:rsid w:val="00B67D49"/>
    <w:rsid w:val="00B70627"/>
    <w:rsid w:val="00B70E8F"/>
    <w:rsid w:val="00B71973"/>
    <w:rsid w:val="00B7555D"/>
    <w:rsid w:val="00B75F32"/>
    <w:rsid w:val="00B76465"/>
    <w:rsid w:val="00B76BB1"/>
    <w:rsid w:val="00B815E5"/>
    <w:rsid w:val="00B82957"/>
    <w:rsid w:val="00B82A68"/>
    <w:rsid w:val="00B844ED"/>
    <w:rsid w:val="00B861D5"/>
    <w:rsid w:val="00B90C16"/>
    <w:rsid w:val="00B91E38"/>
    <w:rsid w:val="00B92A42"/>
    <w:rsid w:val="00B972C4"/>
    <w:rsid w:val="00B973EE"/>
    <w:rsid w:val="00B97ED0"/>
    <w:rsid w:val="00BA0F67"/>
    <w:rsid w:val="00BA2DF6"/>
    <w:rsid w:val="00BA3193"/>
    <w:rsid w:val="00BA31E4"/>
    <w:rsid w:val="00BA6EA5"/>
    <w:rsid w:val="00BA782C"/>
    <w:rsid w:val="00BB1B54"/>
    <w:rsid w:val="00BB3D8B"/>
    <w:rsid w:val="00BB4968"/>
    <w:rsid w:val="00BB5028"/>
    <w:rsid w:val="00BB64F9"/>
    <w:rsid w:val="00BB7266"/>
    <w:rsid w:val="00BC06FE"/>
    <w:rsid w:val="00BC107E"/>
    <w:rsid w:val="00BC2E9A"/>
    <w:rsid w:val="00BC3331"/>
    <w:rsid w:val="00BC7B6F"/>
    <w:rsid w:val="00BD016D"/>
    <w:rsid w:val="00BD2190"/>
    <w:rsid w:val="00BD2F23"/>
    <w:rsid w:val="00BD33DF"/>
    <w:rsid w:val="00BD6C10"/>
    <w:rsid w:val="00BD6F68"/>
    <w:rsid w:val="00BE1A40"/>
    <w:rsid w:val="00BE26CF"/>
    <w:rsid w:val="00BE2A7D"/>
    <w:rsid w:val="00BE3C12"/>
    <w:rsid w:val="00BE3F6D"/>
    <w:rsid w:val="00BE6154"/>
    <w:rsid w:val="00BF2383"/>
    <w:rsid w:val="00BF7C90"/>
    <w:rsid w:val="00C0002B"/>
    <w:rsid w:val="00C0046F"/>
    <w:rsid w:val="00C0073C"/>
    <w:rsid w:val="00C01C53"/>
    <w:rsid w:val="00C0339D"/>
    <w:rsid w:val="00C03782"/>
    <w:rsid w:val="00C0395D"/>
    <w:rsid w:val="00C04C47"/>
    <w:rsid w:val="00C06853"/>
    <w:rsid w:val="00C11DEC"/>
    <w:rsid w:val="00C1242F"/>
    <w:rsid w:val="00C12C42"/>
    <w:rsid w:val="00C151EC"/>
    <w:rsid w:val="00C15F79"/>
    <w:rsid w:val="00C16C76"/>
    <w:rsid w:val="00C20256"/>
    <w:rsid w:val="00C2072B"/>
    <w:rsid w:val="00C20A62"/>
    <w:rsid w:val="00C2165C"/>
    <w:rsid w:val="00C22A48"/>
    <w:rsid w:val="00C2486E"/>
    <w:rsid w:val="00C25D74"/>
    <w:rsid w:val="00C26199"/>
    <w:rsid w:val="00C26F57"/>
    <w:rsid w:val="00C2747F"/>
    <w:rsid w:val="00C307AD"/>
    <w:rsid w:val="00C30A28"/>
    <w:rsid w:val="00C31F63"/>
    <w:rsid w:val="00C35CEF"/>
    <w:rsid w:val="00C42969"/>
    <w:rsid w:val="00C42F7A"/>
    <w:rsid w:val="00C430A6"/>
    <w:rsid w:val="00C46D43"/>
    <w:rsid w:val="00C474B4"/>
    <w:rsid w:val="00C54ABA"/>
    <w:rsid w:val="00C5532A"/>
    <w:rsid w:val="00C561AC"/>
    <w:rsid w:val="00C57F0E"/>
    <w:rsid w:val="00C6122D"/>
    <w:rsid w:val="00C615BA"/>
    <w:rsid w:val="00C62547"/>
    <w:rsid w:val="00C63A9B"/>
    <w:rsid w:val="00C66A10"/>
    <w:rsid w:val="00C71B0E"/>
    <w:rsid w:val="00C73050"/>
    <w:rsid w:val="00C745CB"/>
    <w:rsid w:val="00C76922"/>
    <w:rsid w:val="00C80036"/>
    <w:rsid w:val="00C8090B"/>
    <w:rsid w:val="00C8147D"/>
    <w:rsid w:val="00C81DAE"/>
    <w:rsid w:val="00C81FCE"/>
    <w:rsid w:val="00C82088"/>
    <w:rsid w:val="00C85E0A"/>
    <w:rsid w:val="00C86903"/>
    <w:rsid w:val="00C86CA9"/>
    <w:rsid w:val="00C90914"/>
    <w:rsid w:val="00C919FD"/>
    <w:rsid w:val="00C9523C"/>
    <w:rsid w:val="00C95922"/>
    <w:rsid w:val="00C97998"/>
    <w:rsid w:val="00CA020B"/>
    <w:rsid w:val="00CA03E2"/>
    <w:rsid w:val="00CA10D5"/>
    <w:rsid w:val="00CA136C"/>
    <w:rsid w:val="00CA342F"/>
    <w:rsid w:val="00CA606F"/>
    <w:rsid w:val="00CA6210"/>
    <w:rsid w:val="00CB39AC"/>
    <w:rsid w:val="00CB6F48"/>
    <w:rsid w:val="00CB6FC9"/>
    <w:rsid w:val="00CB7B26"/>
    <w:rsid w:val="00CC39A1"/>
    <w:rsid w:val="00CC58CC"/>
    <w:rsid w:val="00CD04FC"/>
    <w:rsid w:val="00CD2CE6"/>
    <w:rsid w:val="00CD3284"/>
    <w:rsid w:val="00CD3E51"/>
    <w:rsid w:val="00CD45AB"/>
    <w:rsid w:val="00CD60D9"/>
    <w:rsid w:val="00CD724C"/>
    <w:rsid w:val="00CD7DB2"/>
    <w:rsid w:val="00CE0422"/>
    <w:rsid w:val="00CE09F3"/>
    <w:rsid w:val="00CE2135"/>
    <w:rsid w:val="00CE50CC"/>
    <w:rsid w:val="00CE76B8"/>
    <w:rsid w:val="00CE7A94"/>
    <w:rsid w:val="00CE7B75"/>
    <w:rsid w:val="00CE7BBE"/>
    <w:rsid w:val="00CF1762"/>
    <w:rsid w:val="00CF23F3"/>
    <w:rsid w:val="00CF33C4"/>
    <w:rsid w:val="00CF4408"/>
    <w:rsid w:val="00CF47B4"/>
    <w:rsid w:val="00CF5E77"/>
    <w:rsid w:val="00CF68DF"/>
    <w:rsid w:val="00CF7C60"/>
    <w:rsid w:val="00D01AF7"/>
    <w:rsid w:val="00D021C3"/>
    <w:rsid w:val="00D02680"/>
    <w:rsid w:val="00D02F2A"/>
    <w:rsid w:val="00D031A9"/>
    <w:rsid w:val="00D03CAE"/>
    <w:rsid w:val="00D04C75"/>
    <w:rsid w:val="00D04EC2"/>
    <w:rsid w:val="00D06179"/>
    <w:rsid w:val="00D12782"/>
    <w:rsid w:val="00D1284F"/>
    <w:rsid w:val="00D15D09"/>
    <w:rsid w:val="00D165C0"/>
    <w:rsid w:val="00D16BDF"/>
    <w:rsid w:val="00D17359"/>
    <w:rsid w:val="00D1758A"/>
    <w:rsid w:val="00D21C64"/>
    <w:rsid w:val="00D2540C"/>
    <w:rsid w:val="00D318E5"/>
    <w:rsid w:val="00D333BC"/>
    <w:rsid w:val="00D33A2B"/>
    <w:rsid w:val="00D349C4"/>
    <w:rsid w:val="00D376C3"/>
    <w:rsid w:val="00D378B8"/>
    <w:rsid w:val="00D41894"/>
    <w:rsid w:val="00D41B9B"/>
    <w:rsid w:val="00D43286"/>
    <w:rsid w:val="00D43B31"/>
    <w:rsid w:val="00D4425D"/>
    <w:rsid w:val="00D44724"/>
    <w:rsid w:val="00D45603"/>
    <w:rsid w:val="00D46A14"/>
    <w:rsid w:val="00D47D3F"/>
    <w:rsid w:val="00D50F17"/>
    <w:rsid w:val="00D518D8"/>
    <w:rsid w:val="00D521E7"/>
    <w:rsid w:val="00D53A17"/>
    <w:rsid w:val="00D54C32"/>
    <w:rsid w:val="00D55072"/>
    <w:rsid w:val="00D569FE"/>
    <w:rsid w:val="00D622EA"/>
    <w:rsid w:val="00D6439F"/>
    <w:rsid w:val="00D659B9"/>
    <w:rsid w:val="00D67D2D"/>
    <w:rsid w:val="00D71785"/>
    <w:rsid w:val="00D73CE6"/>
    <w:rsid w:val="00D772F6"/>
    <w:rsid w:val="00D810C3"/>
    <w:rsid w:val="00D82240"/>
    <w:rsid w:val="00D8461A"/>
    <w:rsid w:val="00D93479"/>
    <w:rsid w:val="00D958B6"/>
    <w:rsid w:val="00D96EC4"/>
    <w:rsid w:val="00D97A97"/>
    <w:rsid w:val="00DA0C3F"/>
    <w:rsid w:val="00DA148A"/>
    <w:rsid w:val="00DA2A49"/>
    <w:rsid w:val="00DA3467"/>
    <w:rsid w:val="00DA43FD"/>
    <w:rsid w:val="00DA46C1"/>
    <w:rsid w:val="00DA476E"/>
    <w:rsid w:val="00DB25B3"/>
    <w:rsid w:val="00DB2E9E"/>
    <w:rsid w:val="00DB479A"/>
    <w:rsid w:val="00DB60BE"/>
    <w:rsid w:val="00DB61BF"/>
    <w:rsid w:val="00DB6C47"/>
    <w:rsid w:val="00DC0C17"/>
    <w:rsid w:val="00DC1355"/>
    <w:rsid w:val="00DC1398"/>
    <w:rsid w:val="00DC2252"/>
    <w:rsid w:val="00DC2B92"/>
    <w:rsid w:val="00DC40F2"/>
    <w:rsid w:val="00DC6641"/>
    <w:rsid w:val="00DD214B"/>
    <w:rsid w:val="00DD3BA4"/>
    <w:rsid w:val="00DD4925"/>
    <w:rsid w:val="00DD500B"/>
    <w:rsid w:val="00DE0FFB"/>
    <w:rsid w:val="00DE1F7D"/>
    <w:rsid w:val="00DE3C90"/>
    <w:rsid w:val="00DE3FE2"/>
    <w:rsid w:val="00DE5611"/>
    <w:rsid w:val="00DF0215"/>
    <w:rsid w:val="00DF311E"/>
    <w:rsid w:val="00DF35BC"/>
    <w:rsid w:val="00DF56D1"/>
    <w:rsid w:val="00DF6901"/>
    <w:rsid w:val="00E00A32"/>
    <w:rsid w:val="00E01ADD"/>
    <w:rsid w:val="00E03C39"/>
    <w:rsid w:val="00E042B1"/>
    <w:rsid w:val="00E056FF"/>
    <w:rsid w:val="00E06AB5"/>
    <w:rsid w:val="00E06B49"/>
    <w:rsid w:val="00E104E5"/>
    <w:rsid w:val="00E1231D"/>
    <w:rsid w:val="00E12694"/>
    <w:rsid w:val="00E12B2F"/>
    <w:rsid w:val="00E153F5"/>
    <w:rsid w:val="00E17A10"/>
    <w:rsid w:val="00E24F10"/>
    <w:rsid w:val="00E2691B"/>
    <w:rsid w:val="00E26FC4"/>
    <w:rsid w:val="00E3029C"/>
    <w:rsid w:val="00E31606"/>
    <w:rsid w:val="00E320A5"/>
    <w:rsid w:val="00E33226"/>
    <w:rsid w:val="00E344A6"/>
    <w:rsid w:val="00E34E78"/>
    <w:rsid w:val="00E35B39"/>
    <w:rsid w:val="00E377F3"/>
    <w:rsid w:val="00E416F1"/>
    <w:rsid w:val="00E41C16"/>
    <w:rsid w:val="00E428FD"/>
    <w:rsid w:val="00E4316B"/>
    <w:rsid w:val="00E4376F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41D0"/>
    <w:rsid w:val="00E65EDB"/>
    <w:rsid w:val="00E66819"/>
    <w:rsid w:val="00E722C4"/>
    <w:rsid w:val="00E72564"/>
    <w:rsid w:val="00E72A90"/>
    <w:rsid w:val="00E73EA6"/>
    <w:rsid w:val="00E7447D"/>
    <w:rsid w:val="00E747C0"/>
    <w:rsid w:val="00E761CC"/>
    <w:rsid w:val="00E81F40"/>
    <w:rsid w:val="00E82C29"/>
    <w:rsid w:val="00E8414B"/>
    <w:rsid w:val="00E84C86"/>
    <w:rsid w:val="00E903A9"/>
    <w:rsid w:val="00E90F77"/>
    <w:rsid w:val="00E97F2D"/>
    <w:rsid w:val="00EA2C15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BCC"/>
    <w:rsid w:val="00ED045F"/>
    <w:rsid w:val="00ED1384"/>
    <w:rsid w:val="00ED383E"/>
    <w:rsid w:val="00ED4F03"/>
    <w:rsid w:val="00ED4F4A"/>
    <w:rsid w:val="00ED5D62"/>
    <w:rsid w:val="00EE00A9"/>
    <w:rsid w:val="00EE39C9"/>
    <w:rsid w:val="00EE52FC"/>
    <w:rsid w:val="00EE5999"/>
    <w:rsid w:val="00EF5E99"/>
    <w:rsid w:val="00EF66FC"/>
    <w:rsid w:val="00F0093D"/>
    <w:rsid w:val="00F00B14"/>
    <w:rsid w:val="00F03F27"/>
    <w:rsid w:val="00F04BB5"/>
    <w:rsid w:val="00F062A9"/>
    <w:rsid w:val="00F119C7"/>
    <w:rsid w:val="00F11C2F"/>
    <w:rsid w:val="00F136BD"/>
    <w:rsid w:val="00F15DE6"/>
    <w:rsid w:val="00F16BDB"/>
    <w:rsid w:val="00F173EE"/>
    <w:rsid w:val="00F1778F"/>
    <w:rsid w:val="00F21BE3"/>
    <w:rsid w:val="00F24A2B"/>
    <w:rsid w:val="00F25C76"/>
    <w:rsid w:val="00F2611E"/>
    <w:rsid w:val="00F271A2"/>
    <w:rsid w:val="00F27ED6"/>
    <w:rsid w:val="00F303C2"/>
    <w:rsid w:val="00F31EC7"/>
    <w:rsid w:val="00F31FAC"/>
    <w:rsid w:val="00F33757"/>
    <w:rsid w:val="00F3514A"/>
    <w:rsid w:val="00F36489"/>
    <w:rsid w:val="00F36C0A"/>
    <w:rsid w:val="00F37B8B"/>
    <w:rsid w:val="00F4105E"/>
    <w:rsid w:val="00F42029"/>
    <w:rsid w:val="00F43D81"/>
    <w:rsid w:val="00F44661"/>
    <w:rsid w:val="00F45EFC"/>
    <w:rsid w:val="00F4750D"/>
    <w:rsid w:val="00F47705"/>
    <w:rsid w:val="00F51212"/>
    <w:rsid w:val="00F529D4"/>
    <w:rsid w:val="00F54834"/>
    <w:rsid w:val="00F5743F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3C75"/>
    <w:rsid w:val="00F747C2"/>
    <w:rsid w:val="00F757F6"/>
    <w:rsid w:val="00F77108"/>
    <w:rsid w:val="00F80B39"/>
    <w:rsid w:val="00F83815"/>
    <w:rsid w:val="00F84EE7"/>
    <w:rsid w:val="00F85C7F"/>
    <w:rsid w:val="00F8640F"/>
    <w:rsid w:val="00F95268"/>
    <w:rsid w:val="00F97584"/>
    <w:rsid w:val="00F97763"/>
    <w:rsid w:val="00F97E15"/>
    <w:rsid w:val="00FA31F6"/>
    <w:rsid w:val="00FA5657"/>
    <w:rsid w:val="00FA6C37"/>
    <w:rsid w:val="00FB295B"/>
    <w:rsid w:val="00FB2E24"/>
    <w:rsid w:val="00FB333E"/>
    <w:rsid w:val="00FB4B07"/>
    <w:rsid w:val="00FB559D"/>
    <w:rsid w:val="00FB55A1"/>
    <w:rsid w:val="00FB5F87"/>
    <w:rsid w:val="00FB706C"/>
    <w:rsid w:val="00FC1714"/>
    <w:rsid w:val="00FC263B"/>
    <w:rsid w:val="00FC3AA2"/>
    <w:rsid w:val="00FC4C8C"/>
    <w:rsid w:val="00FC5505"/>
    <w:rsid w:val="00FC6D52"/>
    <w:rsid w:val="00FC6D63"/>
    <w:rsid w:val="00FD005F"/>
    <w:rsid w:val="00FD0863"/>
    <w:rsid w:val="00FD14E9"/>
    <w:rsid w:val="00FD1A5E"/>
    <w:rsid w:val="00FD45F9"/>
    <w:rsid w:val="00FE0B94"/>
    <w:rsid w:val="00FE0CDB"/>
    <w:rsid w:val="00FE2127"/>
    <w:rsid w:val="00FE2564"/>
    <w:rsid w:val="00FE2B70"/>
    <w:rsid w:val="00FE7F70"/>
    <w:rsid w:val="00FF6094"/>
    <w:rsid w:val="00FF6230"/>
    <w:rsid w:val="00FF6288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7FC48"/>
  <w14:defaultImageDpi w14:val="300"/>
  <w15:docId w15:val="{BD99431E-3367-469E-917B-B27CEB1B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0E8"/>
    <w:pPr>
      <w:spacing w:after="160" w:line="278" w:lineRule="auto"/>
    </w:pPr>
    <w:rPr>
      <w:rFonts w:eastAsiaTheme="minorHAnsi"/>
      <w:kern w:val="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1E4D99"/>
    <w:pPr>
      <w:spacing w:after="0" w:line="240" w:lineRule="auto"/>
      <w:ind w:left="720"/>
      <w:contextualSpacing/>
    </w:pPr>
    <w:rPr>
      <w:rFonts w:eastAsiaTheme="minorEastAsia"/>
      <w:kern w:val="0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D06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900">
          <w:marLeft w:val="-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506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3752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368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536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4587">
          <w:marLeft w:val="-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505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6014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679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33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1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liane.eliziario@personalpress.jor.b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larmonica.art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larmonica.art.b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liane\OneDrive\Documentos\Orquestra%20Filarm&#244;nica\2025\T2025_Timbrado-3_c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2CD4A8-E722-6B4F-AA25-C2151099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T2025_Timbrado-3_cor</Template>
  <TotalTime>78</TotalTime>
  <Pages>6</Pages>
  <Words>2133</Words>
  <Characters>11519</Characters>
  <Application>Microsoft Office Word</Application>
  <DocSecurity>0</DocSecurity>
  <Lines>95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</dc:creator>
  <cp:keywords/>
  <dc:description/>
  <cp:lastModifiedBy>Polliane Eliziário</cp:lastModifiedBy>
  <cp:revision>96</cp:revision>
  <dcterms:created xsi:type="dcterms:W3CDTF">2025-04-22T15:56:00Z</dcterms:created>
  <dcterms:modified xsi:type="dcterms:W3CDTF">2025-04-25T13:19:00Z</dcterms:modified>
</cp:coreProperties>
</file>